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3039" w:rsidRPr="00A02A1E" w:rsidRDefault="00243039" w:rsidP="00243039">
      <w:pPr>
        <w:keepNext/>
        <w:tabs>
          <w:tab w:val="left" w:pos="3216"/>
        </w:tabs>
        <w:spacing w:before="240" w:after="60" w:line="240" w:lineRule="auto"/>
        <w:jc w:val="center"/>
        <w:outlineLvl w:val="0"/>
        <w:rPr>
          <w:rFonts w:ascii="Times New Roman" w:hAnsi="Times New Roman"/>
          <w:b/>
          <w:bCs/>
          <w:kern w:val="32"/>
          <w:sz w:val="32"/>
          <w:szCs w:val="32"/>
        </w:rPr>
      </w:pPr>
      <w:bookmarkStart w:id="0" w:name="_GoBack"/>
      <w:bookmarkEnd w:id="0"/>
      <w:r w:rsidRPr="00A02A1E">
        <w:rPr>
          <w:rFonts w:ascii="Times New Roman" w:hAnsi="Times New Roman"/>
          <w:b/>
          <w:bCs/>
          <w:kern w:val="32"/>
          <w:sz w:val="32"/>
          <w:szCs w:val="32"/>
        </w:rPr>
        <w:t>БУГОТАКСКИЙ  ВЕСТНИК</w:t>
      </w:r>
    </w:p>
    <w:p w:rsidR="00243039" w:rsidRPr="00A02A1E" w:rsidRDefault="00243039" w:rsidP="009A6F56">
      <w:pPr>
        <w:spacing w:after="0" w:line="240" w:lineRule="auto"/>
        <w:rPr>
          <w:rFonts w:ascii="Times New Roman" w:hAnsi="Times New Roman"/>
          <w:sz w:val="24"/>
          <w:szCs w:val="24"/>
        </w:rPr>
      </w:pPr>
      <w:r w:rsidRPr="00A02A1E">
        <w:rPr>
          <w:rFonts w:ascii="Times New Roman" w:hAnsi="Times New Roman"/>
          <w:sz w:val="24"/>
          <w:szCs w:val="24"/>
        </w:rPr>
        <w:t xml:space="preserve">                                              </w:t>
      </w:r>
      <w:r w:rsidRPr="00A02A1E">
        <w:rPr>
          <w:rFonts w:ascii="Times New Roman" w:hAnsi="Times New Roman"/>
          <w:sz w:val="24"/>
          <w:szCs w:val="24"/>
        </w:rPr>
        <w:tab/>
      </w:r>
      <w:r w:rsidRPr="00A02A1E">
        <w:rPr>
          <w:rFonts w:ascii="Times New Roman" w:hAnsi="Times New Roman"/>
          <w:sz w:val="24"/>
          <w:szCs w:val="24"/>
        </w:rPr>
        <w:tab/>
      </w:r>
      <w:r w:rsidRPr="00A02A1E">
        <w:rPr>
          <w:rFonts w:ascii="Times New Roman" w:hAnsi="Times New Roman"/>
          <w:sz w:val="24"/>
          <w:szCs w:val="24"/>
        </w:rPr>
        <w:tab/>
        <w:t xml:space="preserve">     </w:t>
      </w:r>
      <w:r w:rsidR="00A02A1E">
        <w:rPr>
          <w:rFonts w:ascii="Times New Roman" w:hAnsi="Times New Roman"/>
          <w:sz w:val="24"/>
          <w:szCs w:val="24"/>
        </w:rPr>
        <w:t xml:space="preserve">                     </w:t>
      </w:r>
      <w:r w:rsidRPr="00A02A1E">
        <w:rPr>
          <w:rFonts w:ascii="Times New Roman" w:hAnsi="Times New Roman"/>
          <w:sz w:val="24"/>
          <w:szCs w:val="24"/>
        </w:rPr>
        <w:t xml:space="preserve">          № </w:t>
      </w:r>
      <w:r w:rsidR="00831FDE">
        <w:rPr>
          <w:rFonts w:ascii="Times New Roman" w:hAnsi="Times New Roman"/>
          <w:sz w:val="24"/>
          <w:szCs w:val="24"/>
        </w:rPr>
        <w:t>7</w:t>
      </w:r>
      <w:r w:rsidRPr="00A02A1E">
        <w:rPr>
          <w:rFonts w:ascii="Times New Roman" w:hAnsi="Times New Roman"/>
          <w:sz w:val="24"/>
          <w:szCs w:val="24"/>
        </w:rPr>
        <w:t xml:space="preserve">       </w:t>
      </w:r>
      <w:r w:rsidR="000B00AF">
        <w:rPr>
          <w:rFonts w:ascii="Times New Roman" w:hAnsi="Times New Roman"/>
          <w:sz w:val="24"/>
          <w:szCs w:val="24"/>
        </w:rPr>
        <w:t>1</w:t>
      </w:r>
      <w:r w:rsidR="00797267">
        <w:rPr>
          <w:rFonts w:ascii="Times New Roman" w:hAnsi="Times New Roman"/>
          <w:sz w:val="24"/>
          <w:szCs w:val="24"/>
        </w:rPr>
        <w:t>6</w:t>
      </w:r>
      <w:r w:rsidR="00A02A1E">
        <w:rPr>
          <w:rFonts w:ascii="Times New Roman" w:hAnsi="Times New Roman"/>
          <w:sz w:val="24"/>
          <w:szCs w:val="24"/>
        </w:rPr>
        <w:t xml:space="preserve"> </w:t>
      </w:r>
      <w:r w:rsidR="00831FDE">
        <w:rPr>
          <w:rFonts w:ascii="Times New Roman" w:hAnsi="Times New Roman"/>
          <w:sz w:val="24"/>
          <w:szCs w:val="24"/>
        </w:rPr>
        <w:t>мая</w:t>
      </w:r>
      <w:r w:rsidR="00AE0BE9" w:rsidRPr="00A02A1E">
        <w:rPr>
          <w:rFonts w:ascii="Times New Roman" w:hAnsi="Times New Roman"/>
          <w:sz w:val="24"/>
          <w:szCs w:val="24"/>
        </w:rPr>
        <w:t xml:space="preserve"> 202</w:t>
      </w:r>
      <w:r w:rsidR="000B00AF">
        <w:rPr>
          <w:rFonts w:ascii="Times New Roman" w:hAnsi="Times New Roman"/>
          <w:sz w:val="24"/>
          <w:szCs w:val="24"/>
        </w:rPr>
        <w:t>4</w:t>
      </w:r>
      <w:r w:rsidRPr="00A02A1E">
        <w:rPr>
          <w:rFonts w:ascii="Times New Roman" w:hAnsi="Times New Roman"/>
          <w:sz w:val="24"/>
          <w:szCs w:val="24"/>
        </w:rPr>
        <w:t xml:space="preserve"> года</w:t>
      </w:r>
    </w:p>
    <w:p w:rsidR="00831FDE" w:rsidRPr="00831FDE" w:rsidRDefault="00831FDE" w:rsidP="00831FDE">
      <w:pPr>
        <w:tabs>
          <w:tab w:val="left" w:pos="4480"/>
        </w:tabs>
        <w:suppressAutoHyphens/>
        <w:autoSpaceDN w:val="0"/>
        <w:spacing w:after="0" w:line="240" w:lineRule="auto"/>
        <w:jc w:val="center"/>
        <w:rPr>
          <w:rFonts w:ascii="Times New Roman" w:hAnsi="Times New Roman"/>
          <w:sz w:val="24"/>
          <w:szCs w:val="24"/>
        </w:rPr>
      </w:pPr>
      <w:r w:rsidRPr="00831FDE">
        <w:rPr>
          <w:rFonts w:ascii="Times New Roman" w:hAnsi="Times New Roman"/>
          <w:b/>
          <w:bCs/>
          <w:color w:val="000000"/>
          <w:sz w:val="24"/>
          <w:szCs w:val="24"/>
        </w:rPr>
        <w:t>Извещение</w:t>
      </w:r>
      <w:r w:rsidRPr="00831FDE">
        <w:rPr>
          <w:rFonts w:ascii="Times New Roman" w:hAnsi="Times New Roman"/>
          <w:b/>
          <w:bCs/>
          <w:sz w:val="24"/>
          <w:szCs w:val="24"/>
        </w:rPr>
        <w:t xml:space="preserve"> о проведении собрания о согласовании</w:t>
      </w:r>
    </w:p>
    <w:p w:rsidR="00831FDE" w:rsidRPr="00831FDE" w:rsidRDefault="00831FDE" w:rsidP="00831FDE">
      <w:pPr>
        <w:tabs>
          <w:tab w:val="left" w:pos="4480"/>
        </w:tabs>
        <w:suppressAutoHyphens/>
        <w:autoSpaceDN w:val="0"/>
        <w:spacing w:after="0" w:line="240" w:lineRule="auto"/>
        <w:jc w:val="center"/>
        <w:rPr>
          <w:rFonts w:ascii="Times New Roman" w:hAnsi="Times New Roman"/>
          <w:b/>
          <w:bCs/>
          <w:sz w:val="24"/>
          <w:szCs w:val="24"/>
        </w:rPr>
      </w:pPr>
      <w:r w:rsidRPr="00831FDE">
        <w:rPr>
          <w:rFonts w:ascii="Times New Roman" w:hAnsi="Times New Roman"/>
          <w:b/>
          <w:bCs/>
          <w:sz w:val="24"/>
          <w:szCs w:val="24"/>
        </w:rPr>
        <w:t>местоположения границы земельного участка</w:t>
      </w:r>
    </w:p>
    <w:p w:rsidR="00831FDE" w:rsidRPr="00831FDE" w:rsidRDefault="00831FDE" w:rsidP="00831FDE">
      <w:pPr>
        <w:tabs>
          <w:tab w:val="left" w:pos="4480"/>
        </w:tabs>
        <w:suppressAutoHyphens/>
        <w:autoSpaceDN w:val="0"/>
        <w:spacing w:after="0" w:line="240" w:lineRule="auto"/>
        <w:jc w:val="center"/>
        <w:rPr>
          <w:rFonts w:ascii="Times New Roman" w:hAnsi="Times New Roman"/>
          <w:b/>
          <w:bCs/>
          <w:sz w:val="24"/>
          <w:szCs w:val="24"/>
        </w:rPr>
      </w:pPr>
    </w:p>
    <w:p w:rsidR="00831FDE" w:rsidRPr="00831FDE" w:rsidRDefault="00831FDE" w:rsidP="00831FDE">
      <w:pPr>
        <w:tabs>
          <w:tab w:val="left" w:pos="4480"/>
        </w:tabs>
        <w:suppressAutoHyphens/>
        <w:autoSpaceDN w:val="0"/>
        <w:spacing w:after="0" w:line="240" w:lineRule="auto"/>
        <w:ind w:firstLine="567"/>
        <w:jc w:val="both"/>
        <w:rPr>
          <w:rFonts w:ascii="Times New Roman" w:hAnsi="Times New Roman"/>
          <w:sz w:val="24"/>
          <w:szCs w:val="24"/>
        </w:rPr>
      </w:pPr>
      <w:r w:rsidRPr="00831FDE">
        <w:rPr>
          <w:rFonts w:ascii="Times New Roman" w:hAnsi="Times New Roman"/>
          <w:bCs/>
          <w:color w:val="000000"/>
          <w:sz w:val="20"/>
          <w:szCs w:val="20"/>
        </w:rPr>
        <w:t xml:space="preserve">Кадастровым инженером </w:t>
      </w:r>
      <w:proofErr w:type="spellStart"/>
      <w:r w:rsidRPr="00831FDE">
        <w:rPr>
          <w:rFonts w:ascii="Times New Roman" w:hAnsi="Times New Roman"/>
          <w:bCs/>
          <w:color w:val="000000"/>
          <w:sz w:val="20"/>
          <w:szCs w:val="20"/>
        </w:rPr>
        <w:t>Смертевой</w:t>
      </w:r>
      <w:proofErr w:type="spellEnd"/>
      <w:r w:rsidRPr="00831FDE">
        <w:rPr>
          <w:rFonts w:ascii="Times New Roman" w:hAnsi="Times New Roman"/>
          <w:bCs/>
          <w:color w:val="000000"/>
          <w:sz w:val="20"/>
          <w:szCs w:val="20"/>
        </w:rPr>
        <w:t xml:space="preserve"> Еленой Михайловной, почтовый адрес: 633456, Новосибирская область, г. Тогучин </w:t>
      </w:r>
      <w:proofErr w:type="spellStart"/>
      <w:r w:rsidRPr="00831FDE">
        <w:rPr>
          <w:rFonts w:ascii="Times New Roman" w:hAnsi="Times New Roman"/>
          <w:bCs/>
          <w:color w:val="000000"/>
          <w:sz w:val="20"/>
          <w:szCs w:val="20"/>
        </w:rPr>
        <w:t>ул</w:t>
      </w:r>
      <w:proofErr w:type="gramStart"/>
      <w:r w:rsidRPr="00831FDE">
        <w:rPr>
          <w:rFonts w:ascii="Times New Roman" w:hAnsi="Times New Roman"/>
          <w:bCs/>
          <w:color w:val="000000"/>
          <w:sz w:val="20"/>
          <w:szCs w:val="20"/>
        </w:rPr>
        <w:t>.С</w:t>
      </w:r>
      <w:proofErr w:type="gramEnd"/>
      <w:r w:rsidRPr="00831FDE">
        <w:rPr>
          <w:rFonts w:ascii="Times New Roman" w:hAnsi="Times New Roman"/>
          <w:bCs/>
          <w:color w:val="000000"/>
          <w:sz w:val="20"/>
          <w:szCs w:val="20"/>
        </w:rPr>
        <w:t>адовая</w:t>
      </w:r>
      <w:proofErr w:type="spellEnd"/>
      <w:r w:rsidRPr="00831FDE">
        <w:rPr>
          <w:rFonts w:ascii="Times New Roman" w:hAnsi="Times New Roman"/>
          <w:bCs/>
          <w:color w:val="000000"/>
          <w:sz w:val="20"/>
          <w:szCs w:val="20"/>
        </w:rPr>
        <w:t xml:space="preserve">, 9б, электронная почта – </w:t>
      </w:r>
      <w:proofErr w:type="spellStart"/>
      <w:r w:rsidRPr="00831FDE">
        <w:rPr>
          <w:rFonts w:ascii="Times New Roman" w:hAnsi="Times New Roman"/>
          <w:bCs/>
          <w:color w:val="000000"/>
          <w:sz w:val="20"/>
          <w:szCs w:val="20"/>
          <w:lang w:val="en-US"/>
        </w:rPr>
        <w:t>elena</w:t>
      </w:r>
      <w:proofErr w:type="spellEnd"/>
      <w:r w:rsidRPr="00831FDE">
        <w:rPr>
          <w:rFonts w:ascii="Times New Roman" w:hAnsi="Times New Roman"/>
          <w:bCs/>
          <w:color w:val="000000"/>
          <w:sz w:val="20"/>
          <w:szCs w:val="20"/>
        </w:rPr>
        <w:t>22.08.77@</w:t>
      </w:r>
      <w:r w:rsidRPr="00831FDE">
        <w:rPr>
          <w:rFonts w:ascii="Times New Roman" w:hAnsi="Times New Roman"/>
          <w:bCs/>
          <w:color w:val="000000"/>
          <w:sz w:val="20"/>
          <w:szCs w:val="20"/>
          <w:lang w:val="en-US"/>
        </w:rPr>
        <w:t>mail</w:t>
      </w:r>
      <w:r w:rsidRPr="00831FDE">
        <w:rPr>
          <w:rFonts w:ascii="Times New Roman" w:hAnsi="Times New Roman"/>
          <w:bCs/>
          <w:color w:val="000000"/>
          <w:sz w:val="20"/>
          <w:szCs w:val="20"/>
        </w:rPr>
        <w:t>.</w:t>
      </w:r>
      <w:proofErr w:type="spellStart"/>
      <w:r w:rsidRPr="00831FDE">
        <w:rPr>
          <w:rFonts w:ascii="Times New Roman" w:hAnsi="Times New Roman"/>
          <w:bCs/>
          <w:color w:val="000000"/>
          <w:sz w:val="20"/>
          <w:szCs w:val="20"/>
          <w:lang w:val="en-US"/>
        </w:rPr>
        <w:t>ru</w:t>
      </w:r>
      <w:proofErr w:type="spellEnd"/>
      <w:r w:rsidRPr="00831FDE">
        <w:rPr>
          <w:rFonts w:ascii="Times New Roman" w:hAnsi="Times New Roman"/>
          <w:bCs/>
          <w:color w:val="000000"/>
          <w:sz w:val="20"/>
          <w:szCs w:val="20"/>
        </w:rPr>
        <w:t xml:space="preserve">, контактный телефон 8-(383-40) 27-348, с.т.89059592002,  № регистрации в государственном реестре лиц, осуществляющих кадастровую деятельность – 39578 выполняются кадастровые работы в отношении уточняемого земельного участка, расположенного по адресу: Новосибирская область, Тогучинский район, </w:t>
      </w:r>
      <w:proofErr w:type="spellStart"/>
      <w:r w:rsidRPr="00831FDE">
        <w:rPr>
          <w:rFonts w:ascii="Times New Roman" w:hAnsi="Times New Roman"/>
          <w:bCs/>
          <w:color w:val="000000"/>
          <w:sz w:val="20"/>
          <w:szCs w:val="20"/>
        </w:rPr>
        <w:t>п</w:t>
      </w:r>
      <w:proofErr w:type="gramStart"/>
      <w:r w:rsidRPr="00831FDE">
        <w:rPr>
          <w:rFonts w:ascii="Times New Roman" w:hAnsi="Times New Roman"/>
          <w:bCs/>
          <w:color w:val="000000"/>
          <w:sz w:val="20"/>
          <w:szCs w:val="20"/>
        </w:rPr>
        <w:t>.С</w:t>
      </w:r>
      <w:proofErr w:type="gramEnd"/>
      <w:r w:rsidRPr="00831FDE">
        <w:rPr>
          <w:rFonts w:ascii="Times New Roman" w:hAnsi="Times New Roman"/>
          <w:bCs/>
          <w:color w:val="000000"/>
          <w:sz w:val="20"/>
          <w:szCs w:val="20"/>
        </w:rPr>
        <w:t>амарский</w:t>
      </w:r>
      <w:proofErr w:type="spellEnd"/>
      <w:r w:rsidRPr="00831FDE">
        <w:rPr>
          <w:rFonts w:ascii="Times New Roman" w:hAnsi="Times New Roman"/>
          <w:bCs/>
          <w:color w:val="000000"/>
          <w:sz w:val="20"/>
          <w:szCs w:val="20"/>
        </w:rPr>
        <w:t xml:space="preserve"> </w:t>
      </w:r>
      <w:proofErr w:type="spellStart"/>
      <w:r w:rsidRPr="00831FDE">
        <w:rPr>
          <w:rFonts w:ascii="Times New Roman" w:hAnsi="Times New Roman"/>
          <w:bCs/>
          <w:color w:val="000000"/>
          <w:sz w:val="20"/>
          <w:szCs w:val="20"/>
        </w:rPr>
        <w:t>ул.Новая</w:t>
      </w:r>
      <w:proofErr w:type="spellEnd"/>
      <w:r w:rsidRPr="00831FDE">
        <w:rPr>
          <w:rFonts w:ascii="Times New Roman" w:hAnsi="Times New Roman"/>
          <w:bCs/>
          <w:color w:val="000000"/>
          <w:sz w:val="20"/>
          <w:szCs w:val="20"/>
        </w:rPr>
        <w:t xml:space="preserve"> д.2 кв.2</w:t>
      </w:r>
    </w:p>
    <w:p w:rsidR="00831FDE" w:rsidRPr="00831FDE" w:rsidRDefault="00831FDE" w:rsidP="00831FDE">
      <w:pPr>
        <w:tabs>
          <w:tab w:val="left" w:pos="4480"/>
        </w:tabs>
        <w:suppressAutoHyphens/>
        <w:autoSpaceDN w:val="0"/>
        <w:spacing w:after="0" w:line="240" w:lineRule="auto"/>
        <w:ind w:firstLine="567"/>
        <w:jc w:val="both"/>
        <w:rPr>
          <w:rFonts w:ascii="Times New Roman" w:hAnsi="Times New Roman"/>
          <w:bCs/>
          <w:color w:val="000000"/>
          <w:sz w:val="20"/>
          <w:szCs w:val="20"/>
        </w:rPr>
      </w:pPr>
      <w:r w:rsidRPr="00831FDE">
        <w:rPr>
          <w:rFonts w:ascii="Times New Roman" w:hAnsi="Times New Roman"/>
          <w:bCs/>
          <w:color w:val="000000"/>
          <w:sz w:val="20"/>
          <w:szCs w:val="20"/>
        </w:rPr>
        <w:t xml:space="preserve">Заказчиком кадастровых работ является Фирсов </w:t>
      </w:r>
      <w:proofErr w:type="gramStart"/>
      <w:r w:rsidRPr="00831FDE">
        <w:rPr>
          <w:rFonts w:ascii="Times New Roman" w:hAnsi="Times New Roman"/>
          <w:bCs/>
          <w:color w:val="000000"/>
          <w:sz w:val="20"/>
          <w:szCs w:val="20"/>
        </w:rPr>
        <w:t>Анатолий</w:t>
      </w:r>
      <w:proofErr w:type="gramEnd"/>
      <w:r w:rsidRPr="00831FDE">
        <w:rPr>
          <w:rFonts w:ascii="Times New Roman" w:hAnsi="Times New Roman"/>
          <w:bCs/>
          <w:color w:val="000000"/>
          <w:sz w:val="20"/>
          <w:szCs w:val="20"/>
        </w:rPr>
        <w:t xml:space="preserve"> Владимирович, зарегистрирован по адресу: Новосибирская область, Тогучинский район, </w:t>
      </w:r>
      <w:proofErr w:type="spellStart"/>
      <w:r w:rsidRPr="00831FDE">
        <w:rPr>
          <w:rFonts w:ascii="Times New Roman" w:hAnsi="Times New Roman"/>
          <w:bCs/>
          <w:color w:val="000000"/>
          <w:sz w:val="20"/>
          <w:szCs w:val="20"/>
        </w:rPr>
        <w:t>п</w:t>
      </w:r>
      <w:proofErr w:type="gramStart"/>
      <w:r w:rsidRPr="00831FDE">
        <w:rPr>
          <w:rFonts w:ascii="Times New Roman" w:hAnsi="Times New Roman"/>
          <w:bCs/>
          <w:color w:val="000000"/>
          <w:sz w:val="20"/>
          <w:szCs w:val="20"/>
        </w:rPr>
        <w:t>.С</w:t>
      </w:r>
      <w:proofErr w:type="gramEnd"/>
      <w:r w:rsidRPr="00831FDE">
        <w:rPr>
          <w:rFonts w:ascii="Times New Roman" w:hAnsi="Times New Roman"/>
          <w:bCs/>
          <w:color w:val="000000"/>
          <w:sz w:val="20"/>
          <w:szCs w:val="20"/>
        </w:rPr>
        <w:t>амарский</w:t>
      </w:r>
      <w:proofErr w:type="spellEnd"/>
      <w:r w:rsidRPr="00831FDE">
        <w:rPr>
          <w:rFonts w:ascii="Times New Roman" w:hAnsi="Times New Roman"/>
          <w:bCs/>
          <w:color w:val="000000"/>
          <w:sz w:val="20"/>
          <w:szCs w:val="20"/>
        </w:rPr>
        <w:t xml:space="preserve"> </w:t>
      </w:r>
      <w:proofErr w:type="spellStart"/>
      <w:r w:rsidRPr="00831FDE">
        <w:rPr>
          <w:rFonts w:ascii="Times New Roman" w:hAnsi="Times New Roman"/>
          <w:bCs/>
          <w:color w:val="000000"/>
          <w:sz w:val="20"/>
          <w:szCs w:val="20"/>
        </w:rPr>
        <w:t>ул.Новая</w:t>
      </w:r>
      <w:proofErr w:type="spellEnd"/>
      <w:r w:rsidRPr="00831FDE">
        <w:rPr>
          <w:rFonts w:ascii="Times New Roman" w:hAnsi="Times New Roman"/>
          <w:bCs/>
          <w:color w:val="000000"/>
          <w:sz w:val="20"/>
          <w:szCs w:val="20"/>
        </w:rPr>
        <w:t xml:space="preserve"> д.2 кв.2, контактный телефон 89994529134.</w:t>
      </w:r>
    </w:p>
    <w:p w:rsidR="00831FDE" w:rsidRPr="00831FDE" w:rsidRDefault="00831FDE" w:rsidP="00831FDE">
      <w:pPr>
        <w:tabs>
          <w:tab w:val="left" w:pos="4480"/>
        </w:tabs>
        <w:suppressAutoHyphens/>
        <w:autoSpaceDN w:val="0"/>
        <w:spacing w:after="0" w:line="240" w:lineRule="auto"/>
        <w:ind w:firstLine="567"/>
        <w:jc w:val="both"/>
        <w:rPr>
          <w:rFonts w:ascii="Times New Roman" w:hAnsi="Times New Roman"/>
          <w:sz w:val="24"/>
          <w:szCs w:val="24"/>
        </w:rPr>
      </w:pPr>
      <w:r w:rsidRPr="00831FDE">
        <w:rPr>
          <w:rFonts w:ascii="Times New Roman" w:hAnsi="Times New Roman"/>
          <w:sz w:val="20"/>
          <w:szCs w:val="20"/>
        </w:rPr>
        <w:t xml:space="preserve">Собрание по поводу согласования местоположения границы состоится по адресу: </w:t>
      </w:r>
      <w:r w:rsidRPr="00831FDE">
        <w:rPr>
          <w:rFonts w:ascii="Times New Roman" w:hAnsi="Times New Roman"/>
          <w:bCs/>
          <w:color w:val="000000"/>
          <w:sz w:val="20"/>
          <w:szCs w:val="20"/>
        </w:rPr>
        <w:t xml:space="preserve">Новосибирская область, Тогучинский район, </w:t>
      </w:r>
      <w:proofErr w:type="spellStart"/>
      <w:r w:rsidRPr="00831FDE">
        <w:rPr>
          <w:rFonts w:ascii="Times New Roman" w:hAnsi="Times New Roman"/>
          <w:bCs/>
          <w:color w:val="000000"/>
          <w:sz w:val="20"/>
          <w:szCs w:val="20"/>
        </w:rPr>
        <w:t>п</w:t>
      </w:r>
      <w:proofErr w:type="gramStart"/>
      <w:r w:rsidRPr="00831FDE">
        <w:rPr>
          <w:rFonts w:ascii="Times New Roman" w:hAnsi="Times New Roman"/>
          <w:bCs/>
          <w:color w:val="000000"/>
          <w:sz w:val="20"/>
          <w:szCs w:val="20"/>
        </w:rPr>
        <w:t>.С</w:t>
      </w:r>
      <w:proofErr w:type="gramEnd"/>
      <w:r w:rsidRPr="00831FDE">
        <w:rPr>
          <w:rFonts w:ascii="Times New Roman" w:hAnsi="Times New Roman"/>
          <w:bCs/>
          <w:color w:val="000000"/>
          <w:sz w:val="20"/>
          <w:szCs w:val="20"/>
        </w:rPr>
        <w:t>амарский</w:t>
      </w:r>
      <w:proofErr w:type="spellEnd"/>
      <w:r w:rsidRPr="00831FDE">
        <w:rPr>
          <w:rFonts w:ascii="Times New Roman" w:hAnsi="Times New Roman"/>
          <w:bCs/>
          <w:color w:val="000000"/>
          <w:sz w:val="20"/>
          <w:szCs w:val="20"/>
        </w:rPr>
        <w:t xml:space="preserve"> </w:t>
      </w:r>
      <w:proofErr w:type="spellStart"/>
      <w:r w:rsidRPr="00831FDE">
        <w:rPr>
          <w:rFonts w:ascii="Times New Roman" w:hAnsi="Times New Roman"/>
          <w:bCs/>
          <w:color w:val="000000"/>
          <w:sz w:val="20"/>
          <w:szCs w:val="20"/>
        </w:rPr>
        <w:t>ул.Новая</w:t>
      </w:r>
      <w:proofErr w:type="spellEnd"/>
      <w:r w:rsidRPr="00831FDE">
        <w:rPr>
          <w:rFonts w:ascii="Times New Roman" w:hAnsi="Times New Roman"/>
          <w:bCs/>
          <w:color w:val="000000"/>
          <w:sz w:val="20"/>
          <w:szCs w:val="20"/>
        </w:rPr>
        <w:t xml:space="preserve"> д.2 кв.2</w:t>
      </w:r>
      <w:r w:rsidRPr="00831FDE">
        <w:rPr>
          <w:rFonts w:ascii="Times New Roman" w:hAnsi="Times New Roman"/>
          <w:b/>
          <w:bCs/>
          <w:color w:val="000000"/>
          <w:sz w:val="20"/>
          <w:szCs w:val="20"/>
        </w:rPr>
        <w:t xml:space="preserve"> «16» июня </w:t>
      </w:r>
      <w:r w:rsidRPr="00831FDE">
        <w:rPr>
          <w:rFonts w:ascii="Times New Roman" w:hAnsi="Times New Roman"/>
          <w:b/>
          <w:sz w:val="20"/>
          <w:szCs w:val="20"/>
        </w:rPr>
        <w:t xml:space="preserve">2024 г. </w:t>
      </w:r>
      <w:r w:rsidRPr="00831FDE">
        <w:rPr>
          <w:rFonts w:ascii="Times New Roman" w:hAnsi="Times New Roman"/>
          <w:sz w:val="20"/>
          <w:szCs w:val="20"/>
        </w:rPr>
        <w:t xml:space="preserve">  в 12 час. 00 мин.</w:t>
      </w:r>
    </w:p>
    <w:p w:rsidR="00831FDE" w:rsidRPr="00831FDE" w:rsidRDefault="00831FDE" w:rsidP="00831FDE">
      <w:pPr>
        <w:tabs>
          <w:tab w:val="left" w:pos="4480"/>
        </w:tabs>
        <w:suppressAutoHyphens/>
        <w:autoSpaceDN w:val="0"/>
        <w:spacing w:after="0" w:line="240" w:lineRule="auto"/>
        <w:ind w:firstLine="567"/>
        <w:jc w:val="both"/>
        <w:rPr>
          <w:rFonts w:ascii="Times New Roman" w:hAnsi="Times New Roman"/>
          <w:color w:val="000000"/>
          <w:sz w:val="20"/>
          <w:szCs w:val="20"/>
        </w:rPr>
      </w:pPr>
      <w:r w:rsidRPr="00831FDE">
        <w:rPr>
          <w:rFonts w:ascii="Times New Roman" w:hAnsi="Times New Roman"/>
          <w:color w:val="000000"/>
          <w:sz w:val="20"/>
          <w:szCs w:val="20"/>
        </w:rPr>
        <w:t xml:space="preserve">С проектом межевого плана земельного участка можно ознакомиться по адресу: Новосибирская область, г. Тогучин </w:t>
      </w:r>
      <w:proofErr w:type="spellStart"/>
      <w:r w:rsidRPr="00831FDE">
        <w:rPr>
          <w:rFonts w:ascii="Times New Roman" w:hAnsi="Times New Roman"/>
          <w:color w:val="000000"/>
          <w:sz w:val="20"/>
          <w:szCs w:val="20"/>
        </w:rPr>
        <w:t>ул</w:t>
      </w:r>
      <w:proofErr w:type="gramStart"/>
      <w:r w:rsidRPr="00831FDE">
        <w:rPr>
          <w:rFonts w:ascii="Times New Roman" w:hAnsi="Times New Roman"/>
          <w:color w:val="000000"/>
          <w:sz w:val="20"/>
          <w:szCs w:val="20"/>
        </w:rPr>
        <w:t>.С</w:t>
      </w:r>
      <w:proofErr w:type="gramEnd"/>
      <w:r w:rsidRPr="00831FDE">
        <w:rPr>
          <w:rFonts w:ascii="Times New Roman" w:hAnsi="Times New Roman"/>
          <w:color w:val="000000"/>
          <w:sz w:val="20"/>
          <w:szCs w:val="20"/>
        </w:rPr>
        <w:t>адовая</w:t>
      </w:r>
      <w:proofErr w:type="spellEnd"/>
      <w:r w:rsidRPr="00831FDE">
        <w:rPr>
          <w:rFonts w:ascii="Times New Roman" w:hAnsi="Times New Roman"/>
          <w:color w:val="000000"/>
          <w:sz w:val="20"/>
          <w:szCs w:val="20"/>
        </w:rPr>
        <w:t xml:space="preserve">, 9б. </w:t>
      </w:r>
    </w:p>
    <w:p w:rsidR="00831FDE" w:rsidRPr="00831FDE" w:rsidRDefault="00831FDE" w:rsidP="00831FDE">
      <w:pPr>
        <w:tabs>
          <w:tab w:val="left" w:pos="4480"/>
        </w:tabs>
        <w:suppressAutoHyphens/>
        <w:autoSpaceDN w:val="0"/>
        <w:spacing w:after="0" w:line="240" w:lineRule="auto"/>
        <w:ind w:firstLine="567"/>
        <w:jc w:val="both"/>
        <w:rPr>
          <w:rFonts w:ascii="Times New Roman" w:hAnsi="Times New Roman"/>
          <w:color w:val="000000"/>
          <w:sz w:val="20"/>
          <w:szCs w:val="20"/>
        </w:rPr>
      </w:pPr>
      <w:r w:rsidRPr="00831FDE">
        <w:rPr>
          <w:rFonts w:ascii="Times New Roman" w:hAnsi="Times New Roman"/>
          <w:color w:val="000000"/>
          <w:sz w:val="20"/>
          <w:szCs w:val="20"/>
        </w:rPr>
        <w:t xml:space="preserve">Требования о проведении согласования   местоположения границ земельных участков на местности принимаются с </w:t>
      </w:r>
      <w:r w:rsidRPr="00831FDE">
        <w:rPr>
          <w:rFonts w:ascii="Times New Roman" w:hAnsi="Times New Roman"/>
          <w:b/>
          <w:color w:val="000000"/>
          <w:sz w:val="20"/>
          <w:szCs w:val="20"/>
        </w:rPr>
        <w:t>«15» мая 2024 года по «06» июня 2024 года,</w:t>
      </w:r>
      <w:r w:rsidRPr="00831FDE">
        <w:rPr>
          <w:rFonts w:ascii="Times New Roman" w:hAnsi="Times New Roman"/>
          <w:color w:val="000000"/>
          <w:sz w:val="20"/>
          <w:szCs w:val="20"/>
        </w:rPr>
        <w:t xml:space="preserve"> обоснованные возражения о местоположении границ участков после ознакомления с проектом межевого плана принимаются </w:t>
      </w:r>
      <w:r w:rsidRPr="00831FDE">
        <w:rPr>
          <w:rFonts w:ascii="Times New Roman" w:hAnsi="Times New Roman"/>
          <w:b/>
          <w:color w:val="000000"/>
          <w:sz w:val="20"/>
          <w:szCs w:val="20"/>
        </w:rPr>
        <w:t xml:space="preserve">с «15» мая 2024г. по «06» июня 2024г. </w:t>
      </w:r>
      <w:r w:rsidRPr="00831FDE">
        <w:rPr>
          <w:rFonts w:ascii="Times New Roman" w:hAnsi="Times New Roman"/>
          <w:color w:val="000000"/>
          <w:sz w:val="20"/>
          <w:szCs w:val="20"/>
        </w:rPr>
        <w:t xml:space="preserve"> по адресу: 633456, Новосибирская область, г. Тогучин </w:t>
      </w:r>
      <w:proofErr w:type="spellStart"/>
      <w:r w:rsidRPr="00831FDE">
        <w:rPr>
          <w:rFonts w:ascii="Times New Roman" w:hAnsi="Times New Roman"/>
          <w:color w:val="000000"/>
          <w:sz w:val="20"/>
          <w:szCs w:val="20"/>
        </w:rPr>
        <w:t>ул</w:t>
      </w:r>
      <w:proofErr w:type="gramStart"/>
      <w:r w:rsidRPr="00831FDE">
        <w:rPr>
          <w:rFonts w:ascii="Times New Roman" w:hAnsi="Times New Roman"/>
          <w:color w:val="000000"/>
          <w:sz w:val="20"/>
          <w:szCs w:val="20"/>
        </w:rPr>
        <w:t>.С</w:t>
      </w:r>
      <w:proofErr w:type="gramEnd"/>
      <w:r w:rsidRPr="00831FDE">
        <w:rPr>
          <w:rFonts w:ascii="Times New Roman" w:hAnsi="Times New Roman"/>
          <w:color w:val="000000"/>
          <w:sz w:val="20"/>
          <w:szCs w:val="20"/>
        </w:rPr>
        <w:t>адовая</w:t>
      </w:r>
      <w:proofErr w:type="spellEnd"/>
      <w:r w:rsidRPr="00831FDE">
        <w:rPr>
          <w:rFonts w:ascii="Times New Roman" w:hAnsi="Times New Roman"/>
          <w:color w:val="000000"/>
          <w:sz w:val="20"/>
          <w:szCs w:val="20"/>
        </w:rPr>
        <w:t xml:space="preserve">, 9б. </w:t>
      </w:r>
    </w:p>
    <w:p w:rsidR="00831FDE" w:rsidRPr="00831FDE" w:rsidRDefault="00831FDE" w:rsidP="00831FDE">
      <w:pPr>
        <w:tabs>
          <w:tab w:val="left" w:pos="4480"/>
        </w:tabs>
        <w:suppressAutoHyphens/>
        <w:autoSpaceDN w:val="0"/>
        <w:spacing w:after="0" w:line="240" w:lineRule="auto"/>
        <w:ind w:firstLine="567"/>
        <w:jc w:val="both"/>
        <w:rPr>
          <w:rFonts w:ascii="Times New Roman" w:hAnsi="Times New Roman"/>
          <w:bCs/>
          <w:color w:val="343434"/>
          <w:sz w:val="20"/>
          <w:szCs w:val="20"/>
          <w:shd w:val="clear" w:color="auto" w:fill="FFFFFF"/>
        </w:rPr>
      </w:pPr>
      <w:r w:rsidRPr="00831FDE">
        <w:rPr>
          <w:rFonts w:ascii="Times New Roman" w:hAnsi="Times New Roman"/>
          <w:sz w:val="20"/>
          <w:szCs w:val="20"/>
        </w:rPr>
        <w:t xml:space="preserve">Смежный земельный участок, с правообладателями которым требуется согласовать местоположение границы: </w:t>
      </w:r>
      <w:r w:rsidRPr="00831FDE">
        <w:rPr>
          <w:rFonts w:ascii="Times New Roman" w:hAnsi="Times New Roman"/>
          <w:bCs/>
          <w:sz w:val="20"/>
          <w:szCs w:val="20"/>
        </w:rPr>
        <w:t xml:space="preserve">кадастровый номер </w:t>
      </w:r>
      <w:r w:rsidRPr="00831FDE">
        <w:rPr>
          <w:rFonts w:ascii="Times New Roman" w:hAnsi="Times New Roman"/>
          <w:color w:val="000000"/>
          <w:spacing w:val="-2"/>
          <w:sz w:val="20"/>
          <w:szCs w:val="20"/>
        </w:rPr>
        <w:t>54:24:040102:22</w:t>
      </w:r>
      <w:r w:rsidRPr="00831FDE">
        <w:rPr>
          <w:rFonts w:ascii="Times New Roman" w:hAnsi="Times New Roman"/>
          <w:b/>
          <w:bCs/>
          <w:color w:val="343434"/>
          <w:sz w:val="20"/>
          <w:szCs w:val="20"/>
        </w:rPr>
        <w:t xml:space="preserve">- </w:t>
      </w:r>
      <w:r w:rsidRPr="00831FDE">
        <w:rPr>
          <w:rFonts w:ascii="Times New Roman" w:hAnsi="Times New Roman"/>
          <w:bCs/>
          <w:sz w:val="20"/>
          <w:szCs w:val="20"/>
        </w:rPr>
        <w:t>адрес:</w:t>
      </w:r>
      <w:r w:rsidRPr="00831FDE">
        <w:rPr>
          <w:rFonts w:ascii="Arial" w:hAnsi="Arial" w:cs="Arial"/>
          <w:b/>
          <w:bCs/>
          <w:color w:val="343434"/>
          <w:sz w:val="20"/>
          <w:szCs w:val="20"/>
          <w:shd w:val="clear" w:color="auto" w:fill="FFFFFF"/>
        </w:rPr>
        <w:t xml:space="preserve"> </w:t>
      </w:r>
      <w:r w:rsidRPr="00831FDE">
        <w:rPr>
          <w:rFonts w:ascii="Times New Roman" w:hAnsi="Times New Roman"/>
          <w:bCs/>
          <w:color w:val="000000"/>
          <w:sz w:val="20"/>
          <w:szCs w:val="20"/>
        </w:rPr>
        <w:t xml:space="preserve">Новосибирская область, Тогучинский район, </w:t>
      </w:r>
      <w:proofErr w:type="spellStart"/>
      <w:r w:rsidRPr="00831FDE">
        <w:rPr>
          <w:rFonts w:ascii="Times New Roman" w:hAnsi="Times New Roman"/>
          <w:bCs/>
          <w:color w:val="000000"/>
          <w:sz w:val="20"/>
          <w:szCs w:val="20"/>
        </w:rPr>
        <w:t>п</w:t>
      </w:r>
      <w:proofErr w:type="gramStart"/>
      <w:r w:rsidRPr="00831FDE">
        <w:rPr>
          <w:rFonts w:ascii="Times New Roman" w:hAnsi="Times New Roman"/>
          <w:bCs/>
          <w:color w:val="000000"/>
          <w:sz w:val="20"/>
          <w:szCs w:val="20"/>
        </w:rPr>
        <w:t>.С</w:t>
      </w:r>
      <w:proofErr w:type="gramEnd"/>
      <w:r w:rsidRPr="00831FDE">
        <w:rPr>
          <w:rFonts w:ascii="Times New Roman" w:hAnsi="Times New Roman"/>
          <w:bCs/>
          <w:color w:val="000000"/>
          <w:sz w:val="20"/>
          <w:szCs w:val="20"/>
        </w:rPr>
        <w:t>амарский</w:t>
      </w:r>
      <w:proofErr w:type="spellEnd"/>
      <w:r w:rsidRPr="00831FDE">
        <w:rPr>
          <w:rFonts w:ascii="Times New Roman" w:hAnsi="Times New Roman"/>
          <w:bCs/>
          <w:color w:val="343434"/>
          <w:sz w:val="20"/>
          <w:szCs w:val="20"/>
          <w:shd w:val="clear" w:color="auto" w:fill="FFFFFF"/>
        </w:rPr>
        <w:t xml:space="preserve"> </w:t>
      </w:r>
      <w:proofErr w:type="spellStart"/>
      <w:r w:rsidRPr="00831FDE">
        <w:rPr>
          <w:rFonts w:ascii="Times New Roman" w:hAnsi="Times New Roman"/>
          <w:bCs/>
          <w:color w:val="343434"/>
          <w:sz w:val="20"/>
          <w:szCs w:val="20"/>
          <w:shd w:val="clear" w:color="auto" w:fill="FFFFFF"/>
        </w:rPr>
        <w:t>ул.Новая</w:t>
      </w:r>
      <w:proofErr w:type="spellEnd"/>
      <w:r w:rsidRPr="00831FDE">
        <w:rPr>
          <w:rFonts w:ascii="Times New Roman" w:hAnsi="Times New Roman"/>
          <w:bCs/>
          <w:color w:val="343434"/>
          <w:sz w:val="20"/>
          <w:szCs w:val="20"/>
          <w:shd w:val="clear" w:color="auto" w:fill="FFFFFF"/>
        </w:rPr>
        <w:t xml:space="preserve"> д.2 кв.1</w:t>
      </w:r>
    </w:p>
    <w:p w:rsidR="00831FDE" w:rsidRPr="00831FDE" w:rsidRDefault="00831FDE" w:rsidP="00831FDE">
      <w:pPr>
        <w:suppressAutoHyphens/>
        <w:autoSpaceDN w:val="0"/>
        <w:spacing w:after="0" w:line="240" w:lineRule="auto"/>
        <w:jc w:val="both"/>
        <w:rPr>
          <w:rFonts w:ascii="Times New Roman" w:hAnsi="Times New Roman"/>
          <w:sz w:val="24"/>
          <w:szCs w:val="24"/>
        </w:rPr>
      </w:pPr>
      <w:r w:rsidRPr="00831FDE">
        <w:rPr>
          <w:rFonts w:ascii="Times New Roman" w:hAnsi="Times New Roman"/>
          <w:sz w:val="20"/>
          <w:szCs w:val="20"/>
        </w:rPr>
        <w:t xml:space="preserve">           </w:t>
      </w:r>
      <w:proofErr w:type="gramStart"/>
      <w:r w:rsidRPr="00831FDE">
        <w:rPr>
          <w:rFonts w:ascii="Times New Roman" w:hAnsi="Times New Roman"/>
          <w:sz w:val="20"/>
          <w:szCs w:val="20"/>
        </w:rPr>
        <w:t xml:space="preserve">При проведении согласования местоположения границ при себе необходимо иметь документ, удостоверяющий личность, а также документы о правах на земельный участок (часть 12 статьи 39, часть 2 статьи 40 Федерального закона от 24 июля 2007г. № 221-ФЗ «О Кадастровой деятельности». </w:t>
      </w:r>
      <w:proofErr w:type="gramEnd"/>
    </w:p>
    <w:p w:rsidR="00831FDE" w:rsidRPr="00831FDE" w:rsidRDefault="00831FDE" w:rsidP="00831FDE">
      <w:pPr>
        <w:suppressAutoHyphens/>
        <w:autoSpaceDN w:val="0"/>
        <w:spacing w:after="0" w:line="240" w:lineRule="auto"/>
        <w:rPr>
          <w:rFonts w:ascii="Times New Roman" w:hAnsi="Times New Roman"/>
          <w:sz w:val="24"/>
          <w:szCs w:val="24"/>
        </w:rPr>
      </w:pPr>
    </w:p>
    <w:p w:rsidR="000B00AF" w:rsidRPr="00985E34" w:rsidRDefault="00985E34" w:rsidP="00985E34">
      <w:pPr>
        <w:pStyle w:val="11"/>
        <w:widowControl w:val="0"/>
        <w:ind w:firstLine="624"/>
        <w:jc w:val="center"/>
        <w:rPr>
          <w:rFonts w:ascii="Times New Roman" w:hAnsi="Times New Roman"/>
          <w:color w:val="auto"/>
          <w:sz w:val="20"/>
          <w:szCs w:val="20"/>
        </w:rPr>
      </w:pPr>
      <w:r w:rsidRPr="00985E34">
        <w:rPr>
          <w:rFonts w:ascii="Times New Roman" w:hAnsi="Times New Roman"/>
          <w:color w:val="auto"/>
          <w:sz w:val="20"/>
          <w:szCs w:val="20"/>
        </w:rPr>
        <w:t>ПРОКУРАТУРА ИНФОРМИРУЕТ</w:t>
      </w:r>
    </w:p>
    <w:p w:rsidR="00985E34" w:rsidRPr="00985E34" w:rsidRDefault="00985E34" w:rsidP="00985E34">
      <w:pPr>
        <w:pStyle w:val="a3"/>
        <w:shd w:val="clear" w:color="auto" w:fill="FFFFFF"/>
        <w:spacing w:before="0" w:beforeAutospacing="0" w:after="0" w:afterAutospacing="0"/>
        <w:rPr>
          <w:sz w:val="20"/>
          <w:szCs w:val="20"/>
        </w:rPr>
      </w:pPr>
      <w:r w:rsidRPr="00985E34">
        <w:rPr>
          <w:sz w:val="20"/>
          <w:szCs w:val="20"/>
        </w:rPr>
        <w:t>В связи с наступлением пожароопасного периода прокуратура разъясняет правила пожарной безопасности в лесах</w:t>
      </w:r>
    </w:p>
    <w:p w:rsidR="00985E34" w:rsidRPr="00985E34" w:rsidRDefault="00985E34" w:rsidP="00985E34">
      <w:pPr>
        <w:pStyle w:val="a3"/>
        <w:shd w:val="clear" w:color="auto" w:fill="FFFFFF"/>
        <w:spacing w:before="0" w:beforeAutospacing="0" w:after="0" w:afterAutospacing="0"/>
        <w:rPr>
          <w:sz w:val="20"/>
          <w:szCs w:val="20"/>
        </w:rPr>
      </w:pPr>
      <w:r w:rsidRPr="00985E34">
        <w:rPr>
          <w:sz w:val="20"/>
          <w:szCs w:val="20"/>
        </w:rPr>
        <w:t> В связи с наступлением пожароопасного периода гражданам следует уделять особое внимание нормам пожарной безопасности в лесах. Правила пожарной безопасности в лесах утверждены Постановлением Правительства РФ от 07.10.2020 № 1614</w:t>
      </w:r>
    </w:p>
    <w:p w:rsidR="00985E34" w:rsidRPr="00985E34" w:rsidRDefault="00985E34" w:rsidP="00985E34">
      <w:pPr>
        <w:pStyle w:val="a3"/>
        <w:shd w:val="clear" w:color="auto" w:fill="FFFFFF"/>
        <w:spacing w:before="0" w:beforeAutospacing="0" w:after="0" w:afterAutospacing="0"/>
        <w:rPr>
          <w:sz w:val="20"/>
          <w:szCs w:val="20"/>
        </w:rPr>
      </w:pPr>
      <w:r w:rsidRPr="00985E34">
        <w:rPr>
          <w:sz w:val="20"/>
          <w:szCs w:val="20"/>
        </w:rPr>
        <w:t>Согласно разделу 8 данных Правил со дня схода снежного покрова до установления устойчивой дождливой осенней погоды или образования снежного покрова в лесах запрещается:</w:t>
      </w:r>
    </w:p>
    <w:p w:rsidR="00985E34" w:rsidRPr="00985E34" w:rsidRDefault="00985E34" w:rsidP="00985E34">
      <w:pPr>
        <w:pStyle w:val="a3"/>
        <w:shd w:val="clear" w:color="auto" w:fill="FFFFFF"/>
        <w:spacing w:before="0" w:beforeAutospacing="0" w:after="0" w:afterAutospacing="0"/>
        <w:rPr>
          <w:sz w:val="20"/>
          <w:szCs w:val="20"/>
        </w:rPr>
      </w:pPr>
      <w:proofErr w:type="gramStart"/>
      <w:r w:rsidRPr="00985E34">
        <w:rPr>
          <w:sz w:val="20"/>
          <w:szCs w:val="20"/>
        </w:rPr>
        <w:t xml:space="preserve">а) использовать открытый огонь (костры, паяльные лампы, примусы, мангалы, жаровни) в хвойных молодняках, на гарях, на участках поврежденного леса, торфяниках, в местах рубок (на лесосеках), не очищенных от порубочных остатков (остатки древесины, образующиеся на лесосеке при валке и трелевке деревьев, а также при очистке стволов от сучьев, включающие вершинные части срубленных деревьев, </w:t>
      </w:r>
      <w:proofErr w:type="spellStart"/>
      <w:r w:rsidRPr="00985E34">
        <w:rPr>
          <w:sz w:val="20"/>
          <w:szCs w:val="20"/>
        </w:rPr>
        <w:t>откомлевки</w:t>
      </w:r>
      <w:proofErr w:type="spellEnd"/>
      <w:r w:rsidRPr="00985E34">
        <w:rPr>
          <w:sz w:val="20"/>
          <w:szCs w:val="20"/>
        </w:rPr>
        <w:t>, сучья, хворост) и заготовленной древесины, в местах</w:t>
      </w:r>
      <w:proofErr w:type="gramEnd"/>
      <w:r w:rsidRPr="00985E34">
        <w:rPr>
          <w:sz w:val="20"/>
          <w:szCs w:val="20"/>
        </w:rPr>
        <w:t xml:space="preserve"> с подсохшей травой, а также под кронами деревьев. В других местах использование открытого огня допускается на площадках, отделенных противопожарной минерализованной (то есть очищенной до минерального слоя почвы) полосой шириной не менее 0,5 метра. Открытый огонь (костер, мангал, жаровня) после завершения сжигания порубочных остатков или его использования с иной целью тщательно засыпается землей или заливается водой до полного прекращения тления;</w:t>
      </w:r>
    </w:p>
    <w:p w:rsidR="00985E34" w:rsidRPr="00985E34" w:rsidRDefault="00985E34" w:rsidP="00985E34">
      <w:pPr>
        <w:pStyle w:val="a3"/>
        <w:shd w:val="clear" w:color="auto" w:fill="FFFFFF"/>
        <w:spacing w:before="0" w:beforeAutospacing="0" w:after="0" w:afterAutospacing="0"/>
        <w:rPr>
          <w:sz w:val="20"/>
          <w:szCs w:val="20"/>
        </w:rPr>
      </w:pPr>
      <w:r w:rsidRPr="00985E34">
        <w:rPr>
          <w:sz w:val="20"/>
          <w:szCs w:val="20"/>
        </w:rPr>
        <w:t>б) бросать горящие спички, окурки и горячую золу из курительных трубок, стекло (стеклянные бутылки, банки и др.);</w:t>
      </w:r>
    </w:p>
    <w:p w:rsidR="00985E34" w:rsidRPr="00985E34" w:rsidRDefault="00985E34" w:rsidP="00985E34">
      <w:pPr>
        <w:pStyle w:val="a3"/>
        <w:shd w:val="clear" w:color="auto" w:fill="FFFFFF"/>
        <w:spacing w:before="0" w:beforeAutospacing="0" w:after="0" w:afterAutospacing="0"/>
        <w:rPr>
          <w:sz w:val="20"/>
          <w:szCs w:val="20"/>
        </w:rPr>
      </w:pPr>
      <w:r w:rsidRPr="00985E34">
        <w:rPr>
          <w:sz w:val="20"/>
          <w:szCs w:val="20"/>
        </w:rPr>
        <w:t>в) применять при охоте пыжи из горючих (способных самовозгораться, а также возгораться при воздействии источника зажигания и самостоятельно гореть после его удаления) или тлеющих материалов;</w:t>
      </w:r>
    </w:p>
    <w:p w:rsidR="00985E34" w:rsidRPr="00985E34" w:rsidRDefault="00985E34" w:rsidP="00985E34">
      <w:pPr>
        <w:pStyle w:val="a3"/>
        <w:shd w:val="clear" w:color="auto" w:fill="FFFFFF"/>
        <w:spacing w:before="0" w:beforeAutospacing="0" w:after="0" w:afterAutospacing="0"/>
        <w:rPr>
          <w:sz w:val="20"/>
          <w:szCs w:val="20"/>
        </w:rPr>
      </w:pPr>
      <w:r w:rsidRPr="00985E34">
        <w:rPr>
          <w:sz w:val="20"/>
          <w:szCs w:val="20"/>
        </w:rPr>
        <w:t>г) оставлять промасленные или пропитанные бензином, керосином или иными горючими веществами материалы (бумагу, ткань, паклю, вату и другие горючие вещества) в не предусмотренных специально для этого местах;</w:t>
      </w:r>
    </w:p>
    <w:p w:rsidR="00985E34" w:rsidRPr="00985E34" w:rsidRDefault="00985E34" w:rsidP="00985E34">
      <w:pPr>
        <w:pStyle w:val="a3"/>
        <w:shd w:val="clear" w:color="auto" w:fill="FFFFFF"/>
        <w:spacing w:before="0" w:beforeAutospacing="0" w:after="0" w:afterAutospacing="0"/>
        <w:rPr>
          <w:sz w:val="20"/>
          <w:szCs w:val="20"/>
        </w:rPr>
      </w:pPr>
      <w:r w:rsidRPr="00985E34">
        <w:rPr>
          <w:sz w:val="20"/>
          <w:szCs w:val="20"/>
        </w:rPr>
        <w:t>д) заправлять горючим топливные баки двигателей внутреннего сгорания при работе двигателя, использовать машины с неисправной системой питания двигателя, а также курить или пользоваться открытым огнем вблизи машин, заправляемых горючим;</w:t>
      </w:r>
    </w:p>
    <w:p w:rsidR="00985E34" w:rsidRPr="00985E34" w:rsidRDefault="00985E34" w:rsidP="00985E34">
      <w:pPr>
        <w:pStyle w:val="a3"/>
        <w:shd w:val="clear" w:color="auto" w:fill="FFFFFF"/>
        <w:spacing w:before="0" w:beforeAutospacing="0" w:after="0" w:afterAutospacing="0"/>
        <w:rPr>
          <w:sz w:val="20"/>
          <w:szCs w:val="20"/>
        </w:rPr>
      </w:pPr>
      <w:r w:rsidRPr="00985E34">
        <w:rPr>
          <w:sz w:val="20"/>
          <w:szCs w:val="20"/>
        </w:rPr>
        <w:t>е) выполнять работы с открытым огнем на торфяниках.</w:t>
      </w:r>
    </w:p>
    <w:p w:rsidR="00985E34" w:rsidRPr="00985E34" w:rsidRDefault="00985E34" w:rsidP="00985E34">
      <w:pPr>
        <w:pStyle w:val="a3"/>
        <w:shd w:val="clear" w:color="auto" w:fill="FFFFFF"/>
        <w:spacing w:before="0" w:beforeAutospacing="0" w:after="0" w:afterAutospacing="0"/>
        <w:rPr>
          <w:sz w:val="20"/>
          <w:szCs w:val="20"/>
        </w:rPr>
      </w:pPr>
      <w:proofErr w:type="gramStart"/>
      <w:r w:rsidRPr="00985E34">
        <w:rPr>
          <w:sz w:val="20"/>
          <w:szCs w:val="20"/>
        </w:rPr>
        <w:t xml:space="preserve">Со дня схода снежного покрова до установления устойчивой дождливой осенней погоды или образования снежного покрова органы государственной власти, органы местного самоуправления, учреждения, организации, иные юридические лица независимо от их организационно-правовых форм и форм </w:t>
      </w:r>
      <w:r w:rsidRPr="00985E34">
        <w:rPr>
          <w:sz w:val="20"/>
          <w:szCs w:val="20"/>
        </w:rPr>
        <w:lastRenderedPageBreak/>
        <w:t>собственности, крестьянские (фермерские) хозяйства, общественные объединения, индивидуальные предприниматели, должностные лица, граждане Российской Федерации, иностранные граждане и лица без гражданства, владеющие, пользующиеся и (или) распоряжающиеся территорией, прилегающей к</w:t>
      </w:r>
      <w:proofErr w:type="gramEnd"/>
      <w:r w:rsidRPr="00985E34">
        <w:rPr>
          <w:sz w:val="20"/>
          <w:szCs w:val="20"/>
        </w:rPr>
        <w:t xml:space="preserve"> </w:t>
      </w:r>
      <w:proofErr w:type="gramStart"/>
      <w:r w:rsidRPr="00985E34">
        <w:rPr>
          <w:sz w:val="20"/>
          <w:szCs w:val="20"/>
        </w:rPr>
        <w:t>лесу (покрытые лесной растительностью земли), обеспечивают их очистку от сухой травянистой растительности, пожнивных остатков, валежника, порубочных остатков, отходов производства и потребления и других горючих материалов на полосе шириной не менее 10 метров от границ территории и (или) леса либо отделяют противопожарной минерализованной полосой шириной не менее 1,4 метра или иным противопожарным барьером.</w:t>
      </w:r>
      <w:proofErr w:type="gramEnd"/>
    </w:p>
    <w:p w:rsidR="00985E34" w:rsidRPr="00985E34" w:rsidRDefault="00985E34" w:rsidP="00985E34">
      <w:pPr>
        <w:pStyle w:val="a3"/>
        <w:shd w:val="clear" w:color="auto" w:fill="FFFFFF"/>
        <w:spacing w:before="0" w:beforeAutospacing="0" w:after="0" w:afterAutospacing="0"/>
        <w:rPr>
          <w:sz w:val="20"/>
          <w:szCs w:val="20"/>
        </w:rPr>
      </w:pPr>
      <w:proofErr w:type="gramStart"/>
      <w:r w:rsidRPr="00985E34">
        <w:rPr>
          <w:sz w:val="20"/>
          <w:szCs w:val="20"/>
        </w:rPr>
        <w:t>Запрещается выжигание хвороста, лесной подстилки, сухой травы и других горючих материалов (веществ и материалов, способных самовозгораться, а также возгораться при воздействии источника зажигания и самостоятельно гореть после его удаления) на земельных участках, непосредственно примыкающих к лесам, защитным и лесным насаждениям и не отделенных противопожарной минерализованной полосой шириной не менее 0,5 метра.</w:t>
      </w:r>
      <w:proofErr w:type="gramEnd"/>
    </w:p>
    <w:p w:rsidR="00985E34" w:rsidRPr="00985E34" w:rsidRDefault="00985E34" w:rsidP="00985E34">
      <w:pPr>
        <w:pStyle w:val="a3"/>
        <w:shd w:val="clear" w:color="auto" w:fill="FFFFFF"/>
        <w:spacing w:before="0" w:beforeAutospacing="0" w:after="0" w:afterAutospacing="0"/>
        <w:rPr>
          <w:sz w:val="20"/>
          <w:szCs w:val="20"/>
        </w:rPr>
      </w:pPr>
      <w:r w:rsidRPr="00985E34">
        <w:rPr>
          <w:sz w:val="20"/>
          <w:szCs w:val="20"/>
        </w:rPr>
        <w:t>Граждане при пребывании в лесах обязаны:</w:t>
      </w:r>
    </w:p>
    <w:p w:rsidR="00985E34" w:rsidRPr="00985E34" w:rsidRDefault="00985E34" w:rsidP="00985E34">
      <w:pPr>
        <w:pStyle w:val="a3"/>
        <w:shd w:val="clear" w:color="auto" w:fill="FFFFFF"/>
        <w:spacing w:before="0" w:beforeAutospacing="0" w:after="0" w:afterAutospacing="0"/>
        <w:rPr>
          <w:sz w:val="20"/>
          <w:szCs w:val="20"/>
        </w:rPr>
      </w:pPr>
      <w:r w:rsidRPr="00985E34">
        <w:rPr>
          <w:sz w:val="20"/>
          <w:szCs w:val="20"/>
        </w:rPr>
        <w:t>а) соблюдать требования пожарной безопасности в лесах, установленные Правилами;</w:t>
      </w:r>
    </w:p>
    <w:p w:rsidR="00985E34" w:rsidRPr="00985E34" w:rsidRDefault="00985E34" w:rsidP="00985E34">
      <w:pPr>
        <w:pStyle w:val="a3"/>
        <w:shd w:val="clear" w:color="auto" w:fill="FFFFFF"/>
        <w:spacing w:before="0" w:beforeAutospacing="0" w:after="0" w:afterAutospacing="0"/>
        <w:rPr>
          <w:sz w:val="20"/>
          <w:szCs w:val="20"/>
        </w:rPr>
      </w:pPr>
      <w:r w:rsidRPr="00985E34">
        <w:rPr>
          <w:sz w:val="20"/>
          <w:szCs w:val="20"/>
        </w:rPr>
        <w:t>б) при обнаружении лесных пожаров обязаны сообщить о лесном пожаре с использованием единого номера вызова экстренных оперативных служб «112», а также в специализированную диспетчерскую службу;</w:t>
      </w:r>
    </w:p>
    <w:p w:rsidR="00985E34" w:rsidRPr="00985E34" w:rsidRDefault="00985E34" w:rsidP="00985E34">
      <w:pPr>
        <w:pStyle w:val="a3"/>
        <w:shd w:val="clear" w:color="auto" w:fill="FFFFFF"/>
        <w:spacing w:before="0" w:beforeAutospacing="0" w:after="0" w:afterAutospacing="0"/>
        <w:rPr>
          <w:sz w:val="20"/>
          <w:szCs w:val="20"/>
        </w:rPr>
      </w:pPr>
      <w:r w:rsidRPr="00985E34">
        <w:rPr>
          <w:sz w:val="20"/>
          <w:szCs w:val="20"/>
        </w:rPr>
        <w:t>в) принимать при обнаружении лесного пожара посильные меры по его тушению своими силами до прибытия сил пожаротушения;</w:t>
      </w:r>
    </w:p>
    <w:p w:rsidR="00985E34" w:rsidRPr="00985E34" w:rsidRDefault="00985E34" w:rsidP="00985E34">
      <w:pPr>
        <w:pStyle w:val="a3"/>
        <w:shd w:val="clear" w:color="auto" w:fill="FFFFFF"/>
        <w:spacing w:before="0" w:beforeAutospacing="0" w:after="0" w:afterAutospacing="0"/>
        <w:rPr>
          <w:sz w:val="20"/>
          <w:szCs w:val="20"/>
        </w:rPr>
      </w:pPr>
      <w:r w:rsidRPr="00985E34">
        <w:rPr>
          <w:sz w:val="20"/>
          <w:szCs w:val="20"/>
        </w:rPr>
        <w:t>г) оказывать содействие органам государственной власти и органам местного самоуправления, при тушении лесных пожаров;</w:t>
      </w:r>
    </w:p>
    <w:p w:rsidR="00985E34" w:rsidRPr="00985E34" w:rsidRDefault="00985E34" w:rsidP="00985E34">
      <w:pPr>
        <w:pStyle w:val="a3"/>
        <w:shd w:val="clear" w:color="auto" w:fill="FFFFFF"/>
        <w:spacing w:before="0" w:beforeAutospacing="0" w:after="0" w:afterAutospacing="0"/>
        <w:rPr>
          <w:sz w:val="20"/>
          <w:szCs w:val="20"/>
        </w:rPr>
      </w:pPr>
      <w:r w:rsidRPr="00985E34">
        <w:rPr>
          <w:sz w:val="20"/>
          <w:szCs w:val="20"/>
        </w:rPr>
        <w:t xml:space="preserve">д) немедленно уведомлять органы государственной власти или органы местного самоуправления </w:t>
      </w:r>
      <w:proofErr w:type="gramStart"/>
      <w:r w:rsidRPr="00985E34">
        <w:rPr>
          <w:sz w:val="20"/>
          <w:szCs w:val="20"/>
        </w:rPr>
        <w:t>о</w:t>
      </w:r>
      <w:proofErr w:type="gramEnd"/>
      <w:r w:rsidRPr="00985E34">
        <w:rPr>
          <w:sz w:val="20"/>
          <w:szCs w:val="20"/>
        </w:rPr>
        <w:t xml:space="preserve"> имеющихся фактах поджогов или захламления лесов.</w:t>
      </w:r>
    </w:p>
    <w:p w:rsidR="00985E34" w:rsidRPr="00985E34" w:rsidRDefault="00985E34" w:rsidP="00985E34">
      <w:pPr>
        <w:pStyle w:val="a3"/>
        <w:shd w:val="clear" w:color="auto" w:fill="FFFFFF"/>
        <w:spacing w:before="0" w:beforeAutospacing="0" w:after="0" w:afterAutospacing="0"/>
        <w:rPr>
          <w:sz w:val="20"/>
          <w:szCs w:val="20"/>
        </w:rPr>
      </w:pPr>
      <w:r w:rsidRPr="00985E34">
        <w:rPr>
          <w:sz w:val="20"/>
          <w:szCs w:val="20"/>
        </w:rPr>
        <w:t>За нарушение правил пожарной безопасности в лесах ст. 8.32 КоАП РФ предусмотрена административная ответственность для граждан в виде штрафа в размере до 5 тысяч рублей. Неосторожное обращение с огнем, сопряженное с уничтожением или повреждением лесных насаждений, влечет уголовную ответственность по ст. 261 УК РФ вплоть до лишения свободы.</w:t>
      </w:r>
    </w:p>
    <w:p w:rsidR="00985E34" w:rsidRDefault="00985E34" w:rsidP="00985E34">
      <w:pPr>
        <w:pStyle w:val="a3"/>
        <w:shd w:val="clear" w:color="auto" w:fill="FFFFFF"/>
        <w:spacing w:before="0" w:beforeAutospacing="0" w:after="0" w:afterAutospacing="0"/>
        <w:rPr>
          <w:sz w:val="20"/>
          <w:szCs w:val="20"/>
        </w:rPr>
      </w:pPr>
      <w:r w:rsidRPr="00985E34">
        <w:rPr>
          <w:sz w:val="20"/>
          <w:szCs w:val="20"/>
        </w:rPr>
        <w:t>Кроме того, действующим законодательством установлена обязанность возмещения виновным лицом причиненного лесному фонду вреда, определяемого в зависимости от объема и породы уничтоженной (поврежденной) древесины.</w:t>
      </w:r>
    </w:p>
    <w:p w:rsidR="00985E34" w:rsidRDefault="00985E34" w:rsidP="00985E34">
      <w:pPr>
        <w:pStyle w:val="a3"/>
        <w:shd w:val="clear" w:color="auto" w:fill="FFFFFF"/>
        <w:spacing w:before="0" w:beforeAutospacing="0" w:after="0" w:afterAutospacing="0"/>
        <w:rPr>
          <w:sz w:val="20"/>
          <w:szCs w:val="20"/>
        </w:rPr>
      </w:pPr>
    </w:p>
    <w:p w:rsidR="00985E34" w:rsidRDefault="00985E34" w:rsidP="00985E34">
      <w:pPr>
        <w:pStyle w:val="a3"/>
        <w:shd w:val="clear" w:color="auto" w:fill="FFFFFF"/>
        <w:spacing w:before="0" w:beforeAutospacing="0" w:after="0" w:afterAutospacing="0"/>
        <w:rPr>
          <w:sz w:val="20"/>
          <w:szCs w:val="20"/>
        </w:rPr>
      </w:pPr>
    </w:p>
    <w:p w:rsidR="006931AB" w:rsidRDefault="006931AB" w:rsidP="006931AB">
      <w:pPr>
        <w:spacing w:after="0" w:line="240" w:lineRule="auto"/>
        <w:jc w:val="center"/>
        <w:rPr>
          <w:rFonts w:ascii="Times New Roman" w:hAnsi="Times New Roman"/>
          <w:b/>
          <w:sz w:val="32"/>
          <w:szCs w:val="32"/>
        </w:rPr>
      </w:pPr>
    </w:p>
    <w:p w:rsidR="006931AB" w:rsidRPr="006931AB" w:rsidRDefault="006931AB" w:rsidP="006931AB">
      <w:pPr>
        <w:spacing w:after="0" w:line="240" w:lineRule="auto"/>
        <w:jc w:val="center"/>
        <w:rPr>
          <w:rFonts w:ascii="Times New Roman" w:hAnsi="Times New Roman"/>
          <w:b/>
          <w:sz w:val="20"/>
          <w:szCs w:val="20"/>
        </w:rPr>
      </w:pPr>
      <w:r w:rsidRPr="006931AB">
        <w:rPr>
          <w:rFonts w:ascii="Times New Roman" w:hAnsi="Times New Roman"/>
          <w:b/>
          <w:sz w:val="20"/>
          <w:szCs w:val="20"/>
        </w:rPr>
        <w:t>Протокол № 1</w:t>
      </w:r>
    </w:p>
    <w:p w:rsidR="006931AB" w:rsidRPr="006931AB" w:rsidRDefault="006931AB" w:rsidP="006931AB">
      <w:pPr>
        <w:spacing w:after="0" w:line="240" w:lineRule="auto"/>
        <w:jc w:val="center"/>
        <w:rPr>
          <w:rFonts w:ascii="Times New Roman" w:hAnsi="Times New Roman"/>
          <w:color w:val="000000"/>
          <w:sz w:val="20"/>
          <w:szCs w:val="20"/>
        </w:rPr>
      </w:pPr>
      <w:r w:rsidRPr="006931AB">
        <w:rPr>
          <w:rFonts w:ascii="Times New Roman" w:hAnsi="Times New Roman"/>
          <w:sz w:val="20"/>
          <w:szCs w:val="20"/>
        </w:rPr>
        <w:t>заседания комиссии по проведению опроса граждан на</w:t>
      </w:r>
      <w:r w:rsidRPr="006931AB">
        <w:rPr>
          <w:rFonts w:ascii="Times New Roman" w:hAnsi="Times New Roman"/>
          <w:color w:val="000000"/>
          <w:sz w:val="20"/>
          <w:szCs w:val="20"/>
        </w:rPr>
        <w:t xml:space="preserve"> выявление приоритетного направления для участия в конкурсном отборе инициативных проектов 2025 года </w:t>
      </w:r>
      <w:r w:rsidRPr="006931AB">
        <w:rPr>
          <w:rFonts w:ascii="Times New Roman" w:hAnsi="Times New Roman"/>
          <w:sz w:val="20"/>
          <w:szCs w:val="20"/>
        </w:rPr>
        <w:t xml:space="preserve">на территории Буготакского сельсовета </w:t>
      </w:r>
      <w:r w:rsidRPr="006931AB">
        <w:rPr>
          <w:rFonts w:ascii="Times New Roman" w:hAnsi="Times New Roman"/>
          <w:color w:val="000000"/>
          <w:sz w:val="20"/>
          <w:szCs w:val="20"/>
        </w:rPr>
        <w:t>Тогучинского района Новосибирской области</w:t>
      </w:r>
    </w:p>
    <w:p w:rsidR="006931AB" w:rsidRPr="006931AB" w:rsidRDefault="006931AB" w:rsidP="006931AB">
      <w:pPr>
        <w:spacing w:after="0" w:line="240" w:lineRule="auto"/>
        <w:jc w:val="center"/>
        <w:rPr>
          <w:rFonts w:ascii="Times New Roman" w:hAnsi="Times New Roman"/>
          <w:b/>
          <w:sz w:val="20"/>
          <w:szCs w:val="20"/>
        </w:rPr>
      </w:pPr>
    </w:p>
    <w:p w:rsidR="006931AB" w:rsidRPr="006931AB" w:rsidRDefault="006931AB" w:rsidP="006931AB">
      <w:pPr>
        <w:tabs>
          <w:tab w:val="left" w:pos="567"/>
        </w:tabs>
        <w:spacing w:after="0" w:line="240" w:lineRule="auto"/>
        <w:ind w:left="567"/>
        <w:rPr>
          <w:rFonts w:ascii="Times New Roman" w:hAnsi="Times New Roman"/>
          <w:sz w:val="20"/>
          <w:szCs w:val="20"/>
        </w:rPr>
      </w:pPr>
      <w:r w:rsidRPr="006931AB">
        <w:rPr>
          <w:rFonts w:ascii="Times New Roman" w:hAnsi="Times New Roman"/>
          <w:sz w:val="20"/>
          <w:szCs w:val="20"/>
        </w:rPr>
        <w:t>Дата проведения заседания</w:t>
      </w:r>
      <w:r w:rsidRPr="006931AB">
        <w:rPr>
          <w:rFonts w:ascii="Times New Roman" w:hAnsi="Times New Roman"/>
          <w:color w:val="000000"/>
          <w:sz w:val="20"/>
          <w:szCs w:val="20"/>
        </w:rPr>
        <w:t>:16 мая 2024 г.</w:t>
      </w:r>
    </w:p>
    <w:p w:rsidR="006931AB" w:rsidRPr="006931AB" w:rsidRDefault="006931AB" w:rsidP="006931AB">
      <w:pPr>
        <w:tabs>
          <w:tab w:val="left" w:pos="567"/>
        </w:tabs>
        <w:spacing w:after="0" w:line="240" w:lineRule="auto"/>
        <w:ind w:left="567"/>
        <w:rPr>
          <w:rFonts w:ascii="Times New Roman" w:hAnsi="Times New Roman"/>
          <w:sz w:val="20"/>
          <w:szCs w:val="20"/>
        </w:rPr>
      </w:pPr>
      <w:r w:rsidRPr="006931AB">
        <w:rPr>
          <w:rFonts w:ascii="Times New Roman" w:hAnsi="Times New Roman"/>
          <w:sz w:val="20"/>
          <w:szCs w:val="20"/>
        </w:rPr>
        <w:t xml:space="preserve">Место проведения заседания: Новосибирская область, Тогучинский район, с. </w:t>
      </w:r>
      <w:proofErr w:type="spellStart"/>
      <w:r w:rsidRPr="006931AB">
        <w:rPr>
          <w:rFonts w:ascii="Times New Roman" w:hAnsi="Times New Roman"/>
          <w:sz w:val="20"/>
          <w:szCs w:val="20"/>
        </w:rPr>
        <w:t>Буготак</w:t>
      </w:r>
      <w:proofErr w:type="spellEnd"/>
      <w:r w:rsidRPr="006931AB">
        <w:rPr>
          <w:rFonts w:ascii="Times New Roman" w:hAnsi="Times New Roman"/>
          <w:sz w:val="20"/>
          <w:szCs w:val="20"/>
        </w:rPr>
        <w:t>, пер. Центральный, д.2</w:t>
      </w:r>
    </w:p>
    <w:p w:rsidR="006931AB" w:rsidRPr="006931AB" w:rsidRDefault="006931AB" w:rsidP="006931AB">
      <w:pPr>
        <w:tabs>
          <w:tab w:val="left" w:pos="567"/>
        </w:tabs>
        <w:spacing w:after="0" w:line="240" w:lineRule="auto"/>
        <w:ind w:left="567"/>
        <w:rPr>
          <w:rFonts w:ascii="Times New Roman" w:hAnsi="Times New Roman"/>
          <w:sz w:val="20"/>
          <w:szCs w:val="20"/>
        </w:rPr>
      </w:pPr>
      <w:r w:rsidRPr="006931AB">
        <w:rPr>
          <w:rFonts w:ascii="Times New Roman" w:hAnsi="Times New Roman"/>
          <w:sz w:val="20"/>
          <w:szCs w:val="20"/>
        </w:rPr>
        <w:t xml:space="preserve">Председатель комиссии: заместитель главы администрации Буготакского сельсовета </w:t>
      </w:r>
      <w:r w:rsidRPr="006931AB">
        <w:rPr>
          <w:rFonts w:ascii="Times New Roman" w:hAnsi="Times New Roman"/>
          <w:color w:val="000000"/>
          <w:sz w:val="20"/>
          <w:szCs w:val="20"/>
        </w:rPr>
        <w:t>Тогучинского района Новосибирской области</w:t>
      </w:r>
      <w:r w:rsidRPr="006931AB">
        <w:rPr>
          <w:rFonts w:ascii="Times New Roman" w:hAnsi="Times New Roman"/>
          <w:sz w:val="20"/>
          <w:szCs w:val="20"/>
        </w:rPr>
        <w:t xml:space="preserve"> Авдеева А.А.,</w:t>
      </w:r>
    </w:p>
    <w:p w:rsidR="006931AB" w:rsidRPr="006931AB" w:rsidRDefault="006931AB" w:rsidP="006931AB">
      <w:pPr>
        <w:tabs>
          <w:tab w:val="left" w:pos="567"/>
        </w:tabs>
        <w:spacing w:after="0" w:line="240" w:lineRule="auto"/>
        <w:ind w:left="567"/>
        <w:rPr>
          <w:rFonts w:ascii="Times New Roman" w:hAnsi="Times New Roman"/>
          <w:sz w:val="20"/>
          <w:szCs w:val="20"/>
        </w:rPr>
      </w:pPr>
      <w:r w:rsidRPr="006931AB">
        <w:rPr>
          <w:rFonts w:ascii="Times New Roman" w:hAnsi="Times New Roman"/>
          <w:sz w:val="20"/>
          <w:szCs w:val="20"/>
        </w:rPr>
        <w:t xml:space="preserve">Секретарь комиссии: специалист 1 разряда администрации Буготакского сельсовета </w:t>
      </w:r>
      <w:r w:rsidRPr="006931AB">
        <w:rPr>
          <w:rFonts w:ascii="Times New Roman" w:hAnsi="Times New Roman"/>
          <w:color w:val="000000"/>
          <w:sz w:val="20"/>
          <w:szCs w:val="20"/>
        </w:rPr>
        <w:t>Тогучинского района Новосибирской области</w:t>
      </w:r>
      <w:r w:rsidRPr="006931AB">
        <w:rPr>
          <w:rFonts w:ascii="Times New Roman" w:hAnsi="Times New Roman"/>
          <w:sz w:val="20"/>
          <w:szCs w:val="20"/>
        </w:rPr>
        <w:t xml:space="preserve"> </w:t>
      </w:r>
      <w:proofErr w:type="spellStart"/>
      <w:r w:rsidRPr="006931AB">
        <w:rPr>
          <w:rFonts w:ascii="Times New Roman" w:hAnsi="Times New Roman"/>
          <w:sz w:val="20"/>
          <w:szCs w:val="20"/>
        </w:rPr>
        <w:t>Хисамиева</w:t>
      </w:r>
      <w:proofErr w:type="spellEnd"/>
      <w:r w:rsidRPr="006931AB">
        <w:rPr>
          <w:rFonts w:ascii="Times New Roman" w:hAnsi="Times New Roman"/>
          <w:sz w:val="20"/>
          <w:szCs w:val="20"/>
        </w:rPr>
        <w:t xml:space="preserve"> Т.В.,</w:t>
      </w:r>
    </w:p>
    <w:p w:rsidR="006931AB" w:rsidRPr="006931AB" w:rsidRDefault="006931AB" w:rsidP="006931AB">
      <w:pPr>
        <w:tabs>
          <w:tab w:val="left" w:pos="567"/>
        </w:tabs>
        <w:spacing w:after="0" w:line="240" w:lineRule="auto"/>
        <w:ind w:left="567"/>
        <w:rPr>
          <w:rFonts w:ascii="Times New Roman" w:hAnsi="Times New Roman"/>
          <w:sz w:val="20"/>
          <w:szCs w:val="20"/>
        </w:rPr>
      </w:pPr>
      <w:r w:rsidRPr="006931AB">
        <w:rPr>
          <w:rFonts w:ascii="Times New Roman" w:hAnsi="Times New Roman"/>
          <w:sz w:val="20"/>
          <w:szCs w:val="20"/>
        </w:rPr>
        <w:t xml:space="preserve">Члены комиссии: </w:t>
      </w:r>
      <w:proofErr w:type="spellStart"/>
      <w:r w:rsidRPr="006931AB">
        <w:rPr>
          <w:rFonts w:ascii="Times New Roman" w:hAnsi="Times New Roman"/>
          <w:sz w:val="20"/>
          <w:szCs w:val="20"/>
        </w:rPr>
        <w:t>Лазенкова</w:t>
      </w:r>
      <w:proofErr w:type="spellEnd"/>
      <w:r w:rsidRPr="006931AB">
        <w:rPr>
          <w:rFonts w:ascii="Times New Roman" w:hAnsi="Times New Roman"/>
          <w:sz w:val="20"/>
          <w:szCs w:val="20"/>
        </w:rPr>
        <w:t xml:space="preserve"> Т.П., Пискунова Н.И., </w:t>
      </w:r>
      <w:proofErr w:type="spellStart"/>
      <w:r w:rsidRPr="006931AB">
        <w:rPr>
          <w:rFonts w:ascii="Times New Roman" w:hAnsi="Times New Roman"/>
          <w:sz w:val="20"/>
          <w:szCs w:val="20"/>
        </w:rPr>
        <w:t>Лазенкова</w:t>
      </w:r>
      <w:proofErr w:type="spellEnd"/>
      <w:r w:rsidRPr="006931AB">
        <w:rPr>
          <w:rFonts w:ascii="Times New Roman" w:hAnsi="Times New Roman"/>
          <w:sz w:val="20"/>
          <w:szCs w:val="20"/>
        </w:rPr>
        <w:t xml:space="preserve"> Л.В.</w:t>
      </w:r>
    </w:p>
    <w:p w:rsidR="006931AB" w:rsidRPr="006931AB" w:rsidRDefault="006931AB" w:rsidP="006931AB">
      <w:pPr>
        <w:tabs>
          <w:tab w:val="left" w:pos="567"/>
        </w:tabs>
        <w:spacing w:after="0" w:line="240" w:lineRule="auto"/>
        <w:ind w:left="567"/>
        <w:rPr>
          <w:rFonts w:ascii="Times New Roman" w:hAnsi="Times New Roman"/>
          <w:sz w:val="20"/>
          <w:szCs w:val="20"/>
        </w:rPr>
      </w:pPr>
      <w:r w:rsidRPr="006931AB">
        <w:rPr>
          <w:rFonts w:ascii="Times New Roman" w:hAnsi="Times New Roman"/>
          <w:sz w:val="20"/>
          <w:szCs w:val="20"/>
        </w:rPr>
        <w:t>На заседании присутствует 5 (пять человек).</w:t>
      </w:r>
    </w:p>
    <w:p w:rsidR="006931AB" w:rsidRPr="006931AB" w:rsidRDefault="006931AB" w:rsidP="006931AB">
      <w:pPr>
        <w:tabs>
          <w:tab w:val="left" w:pos="567"/>
        </w:tabs>
        <w:spacing w:after="0" w:line="240" w:lineRule="auto"/>
        <w:ind w:left="567"/>
        <w:rPr>
          <w:rFonts w:ascii="Times New Roman" w:hAnsi="Times New Roman"/>
          <w:sz w:val="20"/>
          <w:szCs w:val="20"/>
        </w:rPr>
      </w:pPr>
      <w:r w:rsidRPr="006931AB">
        <w:rPr>
          <w:rFonts w:ascii="Times New Roman" w:hAnsi="Times New Roman"/>
          <w:sz w:val="20"/>
          <w:szCs w:val="20"/>
        </w:rPr>
        <w:t>Кворум для проведения заседания комиссии имеется. Комиссия правомочна принимать решения по всем вопросам повестки дня заседания.</w:t>
      </w:r>
    </w:p>
    <w:p w:rsidR="006931AB" w:rsidRPr="006931AB" w:rsidRDefault="006931AB" w:rsidP="006931AB">
      <w:pPr>
        <w:tabs>
          <w:tab w:val="left" w:pos="567"/>
        </w:tabs>
        <w:spacing w:after="0" w:line="240" w:lineRule="auto"/>
        <w:ind w:left="567"/>
        <w:jc w:val="center"/>
        <w:rPr>
          <w:rFonts w:ascii="Times New Roman" w:hAnsi="Times New Roman"/>
          <w:b/>
          <w:sz w:val="20"/>
          <w:szCs w:val="20"/>
        </w:rPr>
      </w:pPr>
      <w:r w:rsidRPr="006931AB">
        <w:rPr>
          <w:rFonts w:ascii="Times New Roman" w:hAnsi="Times New Roman"/>
          <w:b/>
          <w:sz w:val="20"/>
          <w:szCs w:val="20"/>
        </w:rPr>
        <w:t>Повестка дня</w:t>
      </w:r>
    </w:p>
    <w:p w:rsidR="006931AB" w:rsidRPr="006931AB" w:rsidRDefault="006931AB" w:rsidP="006931AB">
      <w:pPr>
        <w:tabs>
          <w:tab w:val="left" w:pos="567"/>
        </w:tabs>
        <w:spacing w:after="0" w:line="240" w:lineRule="auto"/>
        <w:ind w:left="567" w:firstLine="708"/>
        <w:rPr>
          <w:rFonts w:ascii="Times New Roman" w:hAnsi="Times New Roman"/>
          <w:color w:val="000000"/>
          <w:sz w:val="20"/>
          <w:szCs w:val="20"/>
        </w:rPr>
      </w:pPr>
      <w:r w:rsidRPr="006931AB">
        <w:rPr>
          <w:rFonts w:ascii="Times New Roman" w:hAnsi="Times New Roman"/>
          <w:sz w:val="20"/>
          <w:szCs w:val="20"/>
        </w:rPr>
        <w:t xml:space="preserve">1.Об итогах проведения опроса граждан </w:t>
      </w:r>
      <w:r w:rsidRPr="006931AB">
        <w:rPr>
          <w:rFonts w:ascii="Times New Roman" w:hAnsi="Times New Roman"/>
          <w:color w:val="000000"/>
          <w:sz w:val="20"/>
          <w:szCs w:val="20"/>
        </w:rPr>
        <w:t xml:space="preserve">на выявление приоритетного направления для участия в конкурсном отборе инициативных </w:t>
      </w:r>
      <w:r w:rsidRPr="006931AB">
        <w:rPr>
          <w:rFonts w:ascii="Times New Roman" w:hAnsi="Times New Roman"/>
          <w:sz w:val="20"/>
          <w:szCs w:val="20"/>
        </w:rPr>
        <w:t xml:space="preserve">проектов на территории Буготакского сельсовета </w:t>
      </w:r>
      <w:r w:rsidRPr="006931AB">
        <w:rPr>
          <w:rFonts w:ascii="Times New Roman" w:hAnsi="Times New Roman"/>
          <w:color w:val="000000"/>
          <w:sz w:val="20"/>
          <w:szCs w:val="20"/>
        </w:rPr>
        <w:t>Тогучинского района Новосибирской области</w:t>
      </w:r>
    </w:p>
    <w:p w:rsidR="006931AB" w:rsidRPr="006931AB" w:rsidRDefault="006931AB" w:rsidP="006931AB">
      <w:pPr>
        <w:tabs>
          <w:tab w:val="left" w:pos="567"/>
        </w:tabs>
        <w:spacing w:after="0" w:line="240" w:lineRule="auto"/>
        <w:ind w:left="567" w:firstLine="708"/>
        <w:rPr>
          <w:rFonts w:ascii="Times New Roman" w:hAnsi="Times New Roman"/>
          <w:sz w:val="20"/>
          <w:szCs w:val="20"/>
        </w:rPr>
      </w:pPr>
      <w:r w:rsidRPr="006931AB">
        <w:rPr>
          <w:rFonts w:ascii="Times New Roman" w:hAnsi="Times New Roman"/>
          <w:sz w:val="20"/>
          <w:szCs w:val="20"/>
        </w:rPr>
        <w:t xml:space="preserve">СЛУШАЛИ: заместителя главы администрации Буготакского сельсовета Авдееву А.А., которая огласила результаты проведения опроса граждан. </w:t>
      </w:r>
    </w:p>
    <w:p w:rsidR="006931AB" w:rsidRPr="006931AB" w:rsidRDefault="006931AB" w:rsidP="006931AB">
      <w:pPr>
        <w:tabs>
          <w:tab w:val="left" w:pos="567"/>
        </w:tabs>
        <w:spacing w:after="0" w:line="240" w:lineRule="auto"/>
        <w:ind w:left="567" w:firstLine="708"/>
        <w:rPr>
          <w:rFonts w:ascii="Times New Roman" w:hAnsi="Times New Roman"/>
          <w:color w:val="000000"/>
          <w:sz w:val="20"/>
          <w:szCs w:val="20"/>
        </w:rPr>
      </w:pPr>
      <w:proofErr w:type="gramStart"/>
      <w:r w:rsidRPr="006931AB">
        <w:rPr>
          <w:rFonts w:ascii="Times New Roman" w:hAnsi="Times New Roman"/>
          <w:sz w:val="20"/>
          <w:szCs w:val="20"/>
        </w:rPr>
        <w:t xml:space="preserve">В соответствии с пунктами,  1-5 ст.14 Устава Буготакского сельсовета Тогучинского района Новосибирской области, Положением «О порядке назначения и проведения опроса граждан Буготакского МО», утвержденного решением двенадцатой сессии шестого созыва Совета депутатов Буготакского сельсовета Тогучинского района Новосибирской области от 12.10.2021 г.,  комиссией по  проведению опроса граждан  </w:t>
      </w:r>
      <w:r w:rsidRPr="006931AB">
        <w:rPr>
          <w:rFonts w:ascii="Times New Roman" w:hAnsi="Times New Roman"/>
          <w:color w:val="000000"/>
          <w:sz w:val="20"/>
          <w:szCs w:val="20"/>
        </w:rPr>
        <w:t xml:space="preserve">на выявление приоритетного направления для участия в конкурсном отборе инициативных </w:t>
      </w:r>
      <w:r w:rsidRPr="006931AB">
        <w:rPr>
          <w:rFonts w:ascii="Times New Roman" w:hAnsi="Times New Roman"/>
          <w:sz w:val="20"/>
          <w:szCs w:val="20"/>
        </w:rPr>
        <w:t>проектов 2025 года на</w:t>
      </w:r>
      <w:proofErr w:type="gramEnd"/>
      <w:r w:rsidRPr="006931AB">
        <w:rPr>
          <w:rFonts w:ascii="Times New Roman" w:hAnsi="Times New Roman"/>
          <w:sz w:val="20"/>
          <w:szCs w:val="20"/>
        </w:rPr>
        <w:t xml:space="preserve"> территории Буготакского сельсовета </w:t>
      </w:r>
      <w:r w:rsidRPr="006931AB">
        <w:rPr>
          <w:rFonts w:ascii="Times New Roman" w:hAnsi="Times New Roman"/>
          <w:color w:val="000000"/>
          <w:sz w:val="20"/>
          <w:szCs w:val="20"/>
        </w:rPr>
        <w:t>Тогучинского района Новосибирской области</w:t>
      </w:r>
      <w:r w:rsidRPr="006931AB">
        <w:rPr>
          <w:rFonts w:ascii="Times New Roman" w:hAnsi="Times New Roman"/>
          <w:sz w:val="20"/>
          <w:szCs w:val="20"/>
        </w:rPr>
        <w:t xml:space="preserve">, проведена проверка соблюдения порядка проведения опроса </w:t>
      </w:r>
      <w:r w:rsidRPr="006931AB">
        <w:rPr>
          <w:rFonts w:ascii="Times New Roman" w:hAnsi="Times New Roman"/>
          <w:sz w:val="20"/>
          <w:szCs w:val="20"/>
        </w:rPr>
        <w:lastRenderedPageBreak/>
        <w:t xml:space="preserve">граждан, а также правильности оформления опросных листов. </w:t>
      </w:r>
      <w:proofErr w:type="gramStart"/>
      <w:r w:rsidRPr="006931AB">
        <w:rPr>
          <w:rFonts w:ascii="Times New Roman" w:hAnsi="Times New Roman"/>
          <w:sz w:val="20"/>
          <w:szCs w:val="20"/>
        </w:rPr>
        <w:t xml:space="preserve">В результате проверки установлено, что опрос граждан проводился в соответствии со ст.31 </w:t>
      </w:r>
      <w:r w:rsidRPr="006931AB">
        <w:rPr>
          <w:rFonts w:ascii="Times New Roman" w:hAnsi="Times New Roman"/>
          <w:color w:val="000000"/>
          <w:sz w:val="20"/>
          <w:szCs w:val="20"/>
        </w:rPr>
        <w:t xml:space="preserve">Федерального закона от 06.10.2003 г. № 131- ФЗ «Об общих принципах организации местного самоуправления в Российской Федерации», </w:t>
      </w:r>
      <w:r w:rsidRPr="006931AB">
        <w:rPr>
          <w:rFonts w:ascii="Times New Roman" w:hAnsi="Times New Roman"/>
          <w:sz w:val="20"/>
          <w:szCs w:val="20"/>
        </w:rPr>
        <w:t>Уставом Буготакского сельсовета Тогучинского района Новосибирской области, Положением «О порядке назначения и проведения опроса граждан Буготакского МО», утвержденного решением двенадцатой сессии шестого созыва Совета депутатов Буготакского сельсовета Тогучинского района Новосибирской области</w:t>
      </w:r>
      <w:proofErr w:type="gramEnd"/>
      <w:r w:rsidRPr="006931AB">
        <w:rPr>
          <w:rFonts w:ascii="Times New Roman" w:hAnsi="Times New Roman"/>
          <w:sz w:val="20"/>
          <w:szCs w:val="20"/>
        </w:rPr>
        <w:t xml:space="preserve"> от 12.10.2021 г, решением Совета депутатов Буготакского сельсовета Тогучинского района Новосибирской области от 09.04.2024г. № 131 «О назначении опроса граждан на территории Буготакского сельсовета Тогучинского района Новосибирской области».</w:t>
      </w:r>
    </w:p>
    <w:p w:rsidR="006931AB" w:rsidRPr="006931AB" w:rsidRDefault="006931AB" w:rsidP="006931AB">
      <w:pPr>
        <w:spacing w:after="0" w:line="240" w:lineRule="auto"/>
        <w:rPr>
          <w:rFonts w:ascii="Times New Roman" w:hAnsi="Times New Roman"/>
          <w:sz w:val="20"/>
          <w:szCs w:val="20"/>
        </w:rPr>
      </w:pPr>
    </w:p>
    <w:p w:rsidR="006931AB" w:rsidRPr="006931AB" w:rsidRDefault="006931AB" w:rsidP="006931AB">
      <w:pPr>
        <w:spacing w:after="0" w:line="240" w:lineRule="auto"/>
        <w:ind w:left="567" w:right="142" w:firstLine="708"/>
        <w:rPr>
          <w:rFonts w:ascii="Times New Roman" w:hAnsi="Times New Roman"/>
          <w:color w:val="000000"/>
          <w:sz w:val="20"/>
          <w:szCs w:val="20"/>
        </w:rPr>
      </w:pPr>
      <w:r w:rsidRPr="006931AB">
        <w:rPr>
          <w:rFonts w:ascii="Times New Roman" w:hAnsi="Times New Roman"/>
          <w:sz w:val="20"/>
          <w:szCs w:val="20"/>
        </w:rPr>
        <w:t xml:space="preserve">Осуществлен подсчет голосов путем обработки данных, </w:t>
      </w:r>
      <w:r w:rsidRPr="006931AB">
        <w:rPr>
          <w:rFonts w:ascii="Times New Roman" w:hAnsi="Times New Roman"/>
          <w:color w:val="000000"/>
          <w:sz w:val="20"/>
          <w:szCs w:val="20"/>
        </w:rPr>
        <w:t xml:space="preserve">содержащихся в опросных листах по проведению опроса граждан. Всего было опрошено 269 (Двести шестьдесят девять) граждан в возрасте от 18 лет, что составляет </w:t>
      </w:r>
      <w:r w:rsidRPr="006931AB">
        <w:rPr>
          <w:rFonts w:ascii="Times New Roman" w:hAnsi="Times New Roman"/>
          <w:sz w:val="20"/>
          <w:szCs w:val="20"/>
        </w:rPr>
        <w:t xml:space="preserve">10,2 % </w:t>
      </w:r>
      <w:r w:rsidRPr="006931AB">
        <w:rPr>
          <w:rFonts w:ascii="Times New Roman" w:hAnsi="Times New Roman"/>
          <w:color w:val="000000"/>
          <w:sz w:val="20"/>
          <w:szCs w:val="20"/>
        </w:rPr>
        <w:t xml:space="preserve">от минимальной численности жителей муниципального образования, участвующих в опросе, утвержденным </w:t>
      </w:r>
      <w:r w:rsidRPr="006931AB">
        <w:rPr>
          <w:rFonts w:ascii="Times New Roman" w:hAnsi="Times New Roman"/>
          <w:sz w:val="20"/>
          <w:szCs w:val="20"/>
        </w:rPr>
        <w:t>решением Совета депутатов Буготакского сельсовета Тогучинского района Новосибирской области от 09.04.2024 г</w:t>
      </w:r>
      <w:r w:rsidRPr="006931AB">
        <w:rPr>
          <w:rFonts w:ascii="Times New Roman" w:hAnsi="Times New Roman"/>
          <w:color w:val="000000"/>
          <w:sz w:val="20"/>
          <w:szCs w:val="20"/>
        </w:rPr>
        <w:t>. № 131.</w:t>
      </w:r>
    </w:p>
    <w:p w:rsidR="006931AB" w:rsidRPr="006931AB" w:rsidRDefault="006931AB" w:rsidP="006931AB">
      <w:pPr>
        <w:spacing w:after="0" w:line="240" w:lineRule="auto"/>
        <w:ind w:left="567" w:right="142" w:firstLine="708"/>
        <w:jc w:val="both"/>
        <w:rPr>
          <w:rFonts w:ascii="Times New Roman" w:hAnsi="Times New Roman"/>
          <w:sz w:val="20"/>
          <w:szCs w:val="20"/>
        </w:rPr>
      </w:pPr>
      <w:r w:rsidRPr="006931AB">
        <w:rPr>
          <w:rFonts w:ascii="Times New Roman" w:hAnsi="Times New Roman"/>
          <w:sz w:val="20"/>
          <w:szCs w:val="20"/>
        </w:rPr>
        <w:t xml:space="preserve">При проведении опроса граждан </w:t>
      </w:r>
      <w:r w:rsidRPr="006931AB">
        <w:rPr>
          <w:rFonts w:ascii="Times New Roman" w:hAnsi="Times New Roman"/>
          <w:color w:val="000000"/>
          <w:sz w:val="20"/>
          <w:szCs w:val="20"/>
        </w:rPr>
        <w:t xml:space="preserve">на выявление приоритетного направления для участия в конкурсном отборе инициативных </w:t>
      </w:r>
      <w:r w:rsidRPr="006931AB">
        <w:rPr>
          <w:rFonts w:ascii="Times New Roman" w:hAnsi="Times New Roman"/>
          <w:sz w:val="20"/>
          <w:szCs w:val="20"/>
        </w:rPr>
        <w:t>проектов, нарушений не выявлено.</w:t>
      </w:r>
    </w:p>
    <w:p w:rsidR="006931AB" w:rsidRPr="006931AB" w:rsidRDefault="006931AB" w:rsidP="006931AB">
      <w:pPr>
        <w:spacing w:after="0" w:line="240" w:lineRule="auto"/>
        <w:ind w:left="567" w:right="142" w:firstLine="708"/>
        <w:jc w:val="both"/>
        <w:rPr>
          <w:rFonts w:ascii="Times New Roman" w:hAnsi="Times New Roman"/>
          <w:sz w:val="20"/>
          <w:szCs w:val="20"/>
        </w:rPr>
      </w:pPr>
    </w:p>
    <w:p w:rsidR="006931AB" w:rsidRPr="006931AB" w:rsidRDefault="006931AB" w:rsidP="006931AB">
      <w:pPr>
        <w:spacing w:after="0" w:line="240" w:lineRule="auto"/>
        <w:ind w:firstLine="708"/>
        <w:rPr>
          <w:rFonts w:ascii="Times New Roman" w:hAnsi="Times New Roman"/>
          <w:sz w:val="20"/>
          <w:szCs w:val="20"/>
        </w:rPr>
      </w:pPr>
      <w:r w:rsidRPr="006931AB">
        <w:rPr>
          <w:rFonts w:ascii="Times New Roman" w:hAnsi="Times New Roman"/>
          <w:sz w:val="20"/>
          <w:szCs w:val="20"/>
        </w:rPr>
        <w:t>Результаты опроса следующие:</w:t>
      </w:r>
    </w:p>
    <w:tbl>
      <w:tblPr>
        <w:tblW w:w="9214" w:type="dxa"/>
        <w:tblInd w:w="675" w:type="dxa"/>
        <w:tblLayout w:type="fixed"/>
        <w:tblLook w:val="0000" w:firstRow="0" w:lastRow="0" w:firstColumn="0" w:lastColumn="0" w:noHBand="0" w:noVBand="0"/>
      </w:tblPr>
      <w:tblGrid>
        <w:gridCol w:w="709"/>
        <w:gridCol w:w="2126"/>
        <w:gridCol w:w="1177"/>
        <w:gridCol w:w="648"/>
        <w:gridCol w:w="769"/>
        <w:gridCol w:w="709"/>
        <w:gridCol w:w="992"/>
        <w:gridCol w:w="1276"/>
        <w:gridCol w:w="808"/>
      </w:tblGrid>
      <w:tr w:rsidR="006931AB" w:rsidRPr="006931AB" w:rsidTr="006931AB">
        <w:trPr>
          <w:trHeight w:val="315"/>
        </w:trPr>
        <w:tc>
          <w:tcPr>
            <w:tcW w:w="709" w:type="dxa"/>
            <w:vMerge w:val="restart"/>
            <w:tcBorders>
              <w:top w:val="single" w:sz="8" w:space="0" w:color="auto"/>
              <w:left w:val="single" w:sz="8" w:space="0" w:color="auto"/>
              <w:bottom w:val="single" w:sz="8" w:space="0" w:color="000000"/>
              <w:right w:val="single" w:sz="8" w:space="0" w:color="auto"/>
            </w:tcBorders>
            <w:shd w:val="clear" w:color="auto" w:fill="auto"/>
          </w:tcPr>
          <w:p w:rsidR="006931AB" w:rsidRPr="006931AB" w:rsidRDefault="006931AB" w:rsidP="006931AB">
            <w:pPr>
              <w:spacing w:after="0" w:line="240" w:lineRule="auto"/>
              <w:jc w:val="center"/>
              <w:rPr>
                <w:rFonts w:ascii="Times New Roman" w:hAnsi="Times New Roman"/>
                <w:b/>
                <w:bCs/>
                <w:sz w:val="20"/>
                <w:szCs w:val="20"/>
              </w:rPr>
            </w:pPr>
            <w:r w:rsidRPr="006931AB">
              <w:rPr>
                <w:rFonts w:ascii="Times New Roman" w:hAnsi="Times New Roman"/>
                <w:b/>
                <w:bCs/>
                <w:sz w:val="20"/>
                <w:szCs w:val="20"/>
              </w:rPr>
              <w:t xml:space="preserve">№ </w:t>
            </w:r>
            <w:proofErr w:type="spellStart"/>
            <w:r w:rsidRPr="006931AB">
              <w:rPr>
                <w:rFonts w:ascii="Times New Roman" w:hAnsi="Times New Roman"/>
                <w:b/>
                <w:bCs/>
                <w:sz w:val="20"/>
                <w:szCs w:val="20"/>
              </w:rPr>
              <w:t>пп</w:t>
            </w:r>
            <w:proofErr w:type="spellEnd"/>
          </w:p>
        </w:tc>
        <w:tc>
          <w:tcPr>
            <w:tcW w:w="2126"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6931AB" w:rsidRPr="006931AB" w:rsidRDefault="006931AB" w:rsidP="006931AB">
            <w:pPr>
              <w:spacing w:after="0" w:line="240" w:lineRule="auto"/>
              <w:jc w:val="center"/>
              <w:rPr>
                <w:rFonts w:ascii="Times New Roman" w:hAnsi="Times New Roman"/>
                <w:b/>
                <w:bCs/>
                <w:sz w:val="20"/>
                <w:szCs w:val="20"/>
              </w:rPr>
            </w:pPr>
            <w:r w:rsidRPr="006931AB">
              <w:rPr>
                <w:rFonts w:ascii="Times New Roman" w:hAnsi="Times New Roman"/>
                <w:b/>
                <w:bCs/>
                <w:sz w:val="20"/>
                <w:szCs w:val="20"/>
              </w:rPr>
              <w:t>Наименование вопроса</w:t>
            </w:r>
          </w:p>
        </w:tc>
        <w:tc>
          <w:tcPr>
            <w:tcW w:w="1177"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6931AB" w:rsidRPr="006931AB" w:rsidRDefault="006931AB" w:rsidP="006931AB">
            <w:pPr>
              <w:spacing w:after="0" w:line="240" w:lineRule="auto"/>
              <w:jc w:val="center"/>
              <w:rPr>
                <w:rFonts w:ascii="Times New Roman" w:hAnsi="Times New Roman"/>
                <w:b/>
                <w:bCs/>
                <w:sz w:val="20"/>
                <w:szCs w:val="20"/>
              </w:rPr>
            </w:pPr>
            <w:r w:rsidRPr="006931AB">
              <w:rPr>
                <w:rFonts w:ascii="Times New Roman" w:hAnsi="Times New Roman"/>
                <w:b/>
                <w:bCs/>
                <w:sz w:val="20"/>
                <w:szCs w:val="20"/>
              </w:rPr>
              <w:t>Количество участников</w:t>
            </w:r>
          </w:p>
        </w:tc>
        <w:tc>
          <w:tcPr>
            <w:tcW w:w="5202" w:type="dxa"/>
            <w:gridSpan w:val="6"/>
            <w:tcBorders>
              <w:top w:val="single" w:sz="8" w:space="0" w:color="auto"/>
              <w:left w:val="nil"/>
              <w:bottom w:val="single" w:sz="8" w:space="0" w:color="auto"/>
              <w:right w:val="nil"/>
            </w:tcBorders>
            <w:shd w:val="clear" w:color="auto" w:fill="auto"/>
            <w:vAlign w:val="center"/>
          </w:tcPr>
          <w:p w:rsidR="006931AB" w:rsidRPr="006931AB" w:rsidRDefault="006931AB" w:rsidP="006931AB">
            <w:pPr>
              <w:spacing w:after="0" w:line="240" w:lineRule="auto"/>
              <w:jc w:val="center"/>
              <w:rPr>
                <w:rFonts w:ascii="Times New Roman" w:hAnsi="Times New Roman"/>
                <w:b/>
                <w:bCs/>
                <w:sz w:val="20"/>
                <w:szCs w:val="20"/>
              </w:rPr>
            </w:pPr>
            <w:r w:rsidRPr="006931AB">
              <w:rPr>
                <w:rFonts w:ascii="Times New Roman" w:hAnsi="Times New Roman"/>
                <w:b/>
                <w:bCs/>
                <w:sz w:val="20"/>
                <w:szCs w:val="20"/>
              </w:rPr>
              <w:t>Результат опроса</w:t>
            </w:r>
          </w:p>
        </w:tc>
      </w:tr>
      <w:tr w:rsidR="006931AB" w:rsidRPr="006931AB" w:rsidTr="006931AB">
        <w:trPr>
          <w:trHeight w:val="525"/>
        </w:trPr>
        <w:tc>
          <w:tcPr>
            <w:tcW w:w="709" w:type="dxa"/>
            <w:vMerge/>
            <w:tcBorders>
              <w:top w:val="single" w:sz="8" w:space="0" w:color="auto"/>
              <w:left w:val="single" w:sz="8" w:space="0" w:color="auto"/>
              <w:bottom w:val="single" w:sz="8" w:space="0" w:color="000000"/>
              <w:right w:val="single" w:sz="8" w:space="0" w:color="auto"/>
            </w:tcBorders>
            <w:vAlign w:val="center"/>
          </w:tcPr>
          <w:p w:rsidR="006931AB" w:rsidRPr="006931AB" w:rsidRDefault="006931AB" w:rsidP="006931AB">
            <w:pPr>
              <w:spacing w:after="0" w:line="240" w:lineRule="auto"/>
              <w:rPr>
                <w:rFonts w:ascii="Times New Roman" w:hAnsi="Times New Roman"/>
                <w:b/>
                <w:bCs/>
                <w:sz w:val="20"/>
                <w:szCs w:val="20"/>
              </w:rPr>
            </w:pPr>
          </w:p>
        </w:tc>
        <w:tc>
          <w:tcPr>
            <w:tcW w:w="2126" w:type="dxa"/>
            <w:vMerge/>
            <w:tcBorders>
              <w:top w:val="single" w:sz="8" w:space="0" w:color="auto"/>
              <w:left w:val="single" w:sz="8" w:space="0" w:color="auto"/>
              <w:bottom w:val="single" w:sz="8" w:space="0" w:color="000000"/>
              <w:right w:val="single" w:sz="8" w:space="0" w:color="auto"/>
            </w:tcBorders>
            <w:vAlign w:val="center"/>
          </w:tcPr>
          <w:p w:rsidR="006931AB" w:rsidRPr="006931AB" w:rsidRDefault="006931AB" w:rsidP="006931AB">
            <w:pPr>
              <w:spacing w:after="0" w:line="240" w:lineRule="auto"/>
              <w:rPr>
                <w:rFonts w:ascii="Times New Roman" w:hAnsi="Times New Roman"/>
                <w:b/>
                <w:bCs/>
                <w:sz w:val="20"/>
                <w:szCs w:val="20"/>
              </w:rPr>
            </w:pPr>
          </w:p>
        </w:tc>
        <w:tc>
          <w:tcPr>
            <w:tcW w:w="1177" w:type="dxa"/>
            <w:vMerge/>
            <w:tcBorders>
              <w:top w:val="single" w:sz="8" w:space="0" w:color="auto"/>
              <w:left w:val="single" w:sz="8" w:space="0" w:color="auto"/>
              <w:bottom w:val="single" w:sz="8" w:space="0" w:color="000000"/>
              <w:right w:val="single" w:sz="8" w:space="0" w:color="auto"/>
            </w:tcBorders>
            <w:vAlign w:val="center"/>
          </w:tcPr>
          <w:p w:rsidR="006931AB" w:rsidRPr="006931AB" w:rsidRDefault="006931AB" w:rsidP="006931AB">
            <w:pPr>
              <w:spacing w:after="0" w:line="240" w:lineRule="auto"/>
              <w:rPr>
                <w:rFonts w:ascii="Times New Roman" w:hAnsi="Times New Roman"/>
                <w:b/>
                <w:bCs/>
                <w:sz w:val="20"/>
                <w:szCs w:val="20"/>
              </w:rPr>
            </w:pPr>
          </w:p>
        </w:tc>
        <w:tc>
          <w:tcPr>
            <w:tcW w:w="648" w:type="dxa"/>
            <w:vMerge w:val="restart"/>
            <w:tcBorders>
              <w:top w:val="nil"/>
              <w:left w:val="single" w:sz="8" w:space="0" w:color="auto"/>
              <w:bottom w:val="single" w:sz="8" w:space="0" w:color="000000"/>
              <w:right w:val="single" w:sz="4" w:space="0" w:color="auto"/>
            </w:tcBorders>
            <w:shd w:val="clear" w:color="auto" w:fill="auto"/>
            <w:vAlign w:val="center"/>
          </w:tcPr>
          <w:p w:rsidR="006931AB" w:rsidRPr="006931AB" w:rsidRDefault="006931AB" w:rsidP="006931AB">
            <w:pPr>
              <w:spacing w:after="0" w:line="240" w:lineRule="auto"/>
              <w:rPr>
                <w:rFonts w:ascii="Times New Roman" w:hAnsi="Times New Roman"/>
                <w:b/>
                <w:bCs/>
                <w:sz w:val="20"/>
                <w:szCs w:val="20"/>
              </w:rPr>
            </w:pPr>
            <w:r w:rsidRPr="006931AB">
              <w:rPr>
                <w:rFonts w:ascii="Times New Roman" w:hAnsi="Times New Roman"/>
                <w:b/>
                <w:bCs/>
                <w:sz w:val="20"/>
                <w:szCs w:val="20"/>
              </w:rPr>
              <w:t xml:space="preserve">Да </w:t>
            </w:r>
          </w:p>
        </w:tc>
        <w:tc>
          <w:tcPr>
            <w:tcW w:w="769" w:type="dxa"/>
            <w:vMerge w:val="restart"/>
            <w:tcBorders>
              <w:top w:val="nil"/>
              <w:left w:val="single" w:sz="4" w:space="0" w:color="auto"/>
              <w:bottom w:val="single" w:sz="8" w:space="0" w:color="000000"/>
              <w:right w:val="single" w:sz="8" w:space="0" w:color="auto"/>
            </w:tcBorders>
            <w:shd w:val="clear" w:color="auto" w:fill="auto"/>
            <w:vAlign w:val="center"/>
          </w:tcPr>
          <w:p w:rsidR="006931AB" w:rsidRPr="006931AB" w:rsidRDefault="006931AB" w:rsidP="006931AB">
            <w:pPr>
              <w:spacing w:after="0" w:line="240" w:lineRule="auto"/>
              <w:rPr>
                <w:rFonts w:ascii="Times New Roman" w:hAnsi="Times New Roman"/>
                <w:b/>
                <w:bCs/>
                <w:sz w:val="20"/>
                <w:szCs w:val="20"/>
              </w:rPr>
            </w:pPr>
            <w:r w:rsidRPr="006931AB">
              <w:rPr>
                <w:rFonts w:ascii="Times New Roman" w:hAnsi="Times New Roman"/>
                <w:b/>
                <w:bCs/>
                <w:sz w:val="20"/>
                <w:szCs w:val="20"/>
              </w:rPr>
              <w:t>Да, %</w:t>
            </w:r>
          </w:p>
        </w:tc>
        <w:tc>
          <w:tcPr>
            <w:tcW w:w="709" w:type="dxa"/>
            <w:vMerge w:val="restart"/>
            <w:tcBorders>
              <w:top w:val="nil"/>
              <w:left w:val="single" w:sz="8" w:space="0" w:color="auto"/>
              <w:bottom w:val="single" w:sz="8" w:space="0" w:color="000000"/>
              <w:right w:val="single" w:sz="4" w:space="0" w:color="auto"/>
            </w:tcBorders>
            <w:shd w:val="clear" w:color="auto" w:fill="auto"/>
            <w:vAlign w:val="center"/>
          </w:tcPr>
          <w:p w:rsidR="006931AB" w:rsidRPr="006931AB" w:rsidRDefault="006931AB" w:rsidP="006931AB">
            <w:pPr>
              <w:spacing w:after="0" w:line="240" w:lineRule="auto"/>
              <w:rPr>
                <w:rFonts w:ascii="Times New Roman" w:hAnsi="Times New Roman"/>
                <w:b/>
                <w:bCs/>
                <w:sz w:val="20"/>
                <w:szCs w:val="20"/>
              </w:rPr>
            </w:pPr>
            <w:r w:rsidRPr="006931AB">
              <w:rPr>
                <w:rFonts w:ascii="Times New Roman" w:hAnsi="Times New Roman"/>
                <w:b/>
                <w:bCs/>
                <w:sz w:val="20"/>
                <w:szCs w:val="20"/>
              </w:rPr>
              <w:t>Нет</w:t>
            </w:r>
          </w:p>
        </w:tc>
        <w:tc>
          <w:tcPr>
            <w:tcW w:w="992" w:type="dxa"/>
            <w:vMerge w:val="restart"/>
            <w:tcBorders>
              <w:top w:val="nil"/>
              <w:left w:val="single" w:sz="4" w:space="0" w:color="auto"/>
              <w:bottom w:val="single" w:sz="8" w:space="0" w:color="000000"/>
              <w:right w:val="single" w:sz="8" w:space="0" w:color="auto"/>
            </w:tcBorders>
            <w:shd w:val="clear" w:color="auto" w:fill="auto"/>
            <w:vAlign w:val="center"/>
          </w:tcPr>
          <w:p w:rsidR="006931AB" w:rsidRPr="006931AB" w:rsidRDefault="006931AB" w:rsidP="006931AB">
            <w:pPr>
              <w:spacing w:after="0" w:line="240" w:lineRule="auto"/>
              <w:rPr>
                <w:rFonts w:ascii="Times New Roman" w:hAnsi="Times New Roman"/>
                <w:b/>
                <w:bCs/>
                <w:sz w:val="20"/>
                <w:szCs w:val="20"/>
              </w:rPr>
            </w:pPr>
            <w:r w:rsidRPr="006931AB">
              <w:rPr>
                <w:rFonts w:ascii="Times New Roman" w:hAnsi="Times New Roman"/>
                <w:b/>
                <w:bCs/>
                <w:sz w:val="20"/>
                <w:szCs w:val="20"/>
              </w:rPr>
              <w:t>Нет, %</w:t>
            </w:r>
          </w:p>
        </w:tc>
        <w:tc>
          <w:tcPr>
            <w:tcW w:w="1276" w:type="dxa"/>
            <w:vMerge w:val="restart"/>
            <w:tcBorders>
              <w:top w:val="nil"/>
              <w:left w:val="single" w:sz="8" w:space="0" w:color="auto"/>
              <w:bottom w:val="single" w:sz="8" w:space="0" w:color="000000"/>
              <w:right w:val="single" w:sz="4" w:space="0" w:color="auto"/>
            </w:tcBorders>
            <w:shd w:val="clear" w:color="auto" w:fill="auto"/>
            <w:vAlign w:val="center"/>
          </w:tcPr>
          <w:p w:rsidR="006931AB" w:rsidRPr="006931AB" w:rsidRDefault="006931AB" w:rsidP="006931AB">
            <w:pPr>
              <w:spacing w:after="0" w:line="240" w:lineRule="auto"/>
              <w:rPr>
                <w:rFonts w:ascii="Times New Roman" w:hAnsi="Times New Roman"/>
                <w:b/>
                <w:bCs/>
                <w:sz w:val="20"/>
                <w:szCs w:val="20"/>
              </w:rPr>
            </w:pPr>
            <w:r w:rsidRPr="006931AB">
              <w:rPr>
                <w:rFonts w:ascii="Times New Roman" w:hAnsi="Times New Roman"/>
                <w:b/>
                <w:bCs/>
                <w:sz w:val="20"/>
                <w:szCs w:val="20"/>
              </w:rPr>
              <w:t>воздержались</w:t>
            </w:r>
          </w:p>
        </w:tc>
        <w:tc>
          <w:tcPr>
            <w:tcW w:w="808" w:type="dxa"/>
            <w:vMerge w:val="restart"/>
            <w:tcBorders>
              <w:top w:val="nil"/>
              <w:left w:val="single" w:sz="4" w:space="0" w:color="auto"/>
              <w:bottom w:val="single" w:sz="8" w:space="0" w:color="000000"/>
              <w:right w:val="single" w:sz="8" w:space="0" w:color="auto"/>
            </w:tcBorders>
            <w:shd w:val="clear" w:color="auto" w:fill="auto"/>
            <w:vAlign w:val="center"/>
          </w:tcPr>
          <w:p w:rsidR="006931AB" w:rsidRPr="006931AB" w:rsidRDefault="006931AB" w:rsidP="006931AB">
            <w:pPr>
              <w:spacing w:after="0" w:line="240" w:lineRule="auto"/>
              <w:rPr>
                <w:rFonts w:ascii="Times New Roman" w:hAnsi="Times New Roman"/>
                <w:b/>
                <w:bCs/>
                <w:sz w:val="20"/>
                <w:szCs w:val="20"/>
              </w:rPr>
            </w:pPr>
            <w:r w:rsidRPr="006931AB">
              <w:rPr>
                <w:rFonts w:ascii="Times New Roman" w:hAnsi="Times New Roman"/>
                <w:b/>
                <w:bCs/>
                <w:sz w:val="20"/>
                <w:szCs w:val="20"/>
              </w:rPr>
              <w:t>воздержались, %</w:t>
            </w:r>
          </w:p>
        </w:tc>
      </w:tr>
      <w:tr w:rsidR="006931AB" w:rsidRPr="006931AB" w:rsidTr="006931AB">
        <w:trPr>
          <w:trHeight w:val="409"/>
        </w:trPr>
        <w:tc>
          <w:tcPr>
            <w:tcW w:w="709" w:type="dxa"/>
            <w:vMerge/>
            <w:tcBorders>
              <w:top w:val="single" w:sz="8" w:space="0" w:color="auto"/>
              <w:left w:val="single" w:sz="8" w:space="0" w:color="auto"/>
              <w:bottom w:val="single" w:sz="8" w:space="0" w:color="000000"/>
              <w:right w:val="single" w:sz="8" w:space="0" w:color="auto"/>
            </w:tcBorders>
            <w:vAlign w:val="center"/>
          </w:tcPr>
          <w:p w:rsidR="006931AB" w:rsidRPr="006931AB" w:rsidRDefault="006931AB" w:rsidP="006931AB">
            <w:pPr>
              <w:spacing w:after="0" w:line="240" w:lineRule="auto"/>
              <w:rPr>
                <w:rFonts w:ascii="Times New Roman" w:hAnsi="Times New Roman"/>
                <w:b/>
                <w:bCs/>
                <w:sz w:val="20"/>
                <w:szCs w:val="20"/>
              </w:rPr>
            </w:pPr>
          </w:p>
        </w:tc>
        <w:tc>
          <w:tcPr>
            <w:tcW w:w="2126" w:type="dxa"/>
            <w:vMerge/>
            <w:tcBorders>
              <w:top w:val="single" w:sz="8" w:space="0" w:color="auto"/>
              <w:left w:val="single" w:sz="8" w:space="0" w:color="auto"/>
              <w:bottom w:val="single" w:sz="8" w:space="0" w:color="000000"/>
              <w:right w:val="single" w:sz="8" w:space="0" w:color="auto"/>
            </w:tcBorders>
            <w:vAlign w:val="center"/>
          </w:tcPr>
          <w:p w:rsidR="006931AB" w:rsidRPr="006931AB" w:rsidRDefault="006931AB" w:rsidP="006931AB">
            <w:pPr>
              <w:spacing w:after="0" w:line="240" w:lineRule="auto"/>
              <w:rPr>
                <w:rFonts w:ascii="Times New Roman" w:hAnsi="Times New Roman"/>
                <w:b/>
                <w:bCs/>
                <w:sz w:val="20"/>
                <w:szCs w:val="20"/>
              </w:rPr>
            </w:pPr>
          </w:p>
        </w:tc>
        <w:tc>
          <w:tcPr>
            <w:tcW w:w="1177" w:type="dxa"/>
            <w:vMerge/>
            <w:tcBorders>
              <w:top w:val="single" w:sz="8" w:space="0" w:color="auto"/>
              <w:left w:val="single" w:sz="8" w:space="0" w:color="auto"/>
              <w:bottom w:val="single" w:sz="8" w:space="0" w:color="000000"/>
              <w:right w:val="single" w:sz="8" w:space="0" w:color="auto"/>
            </w:tcBorders>
            <w:vAlign w:val="center"/>
          </w:tcPr>
          <w:p w:rsidR="006931AB" w:rsidRPr="006931AB" w:rsidRDefault="006931AB" w:rsidP="006931AB">
            <w:pPr>
              <w:spacing w:after="0" w:line="240" w:lineRule="auto"/>
              <w:rPr>
                <w:rFonts w:ascii="Times New Roman" w:hAnsi="Times New Roman"/>
                <w:b/>
                <w:bCs/>
                <w:sz w:val="20"/>
                <w:szCs w:val="20"/>
              </w:rPr>
            </w:pPr>
          </w:p>
        </w:tc>
        <w:tc>
          <w:tcPr>
            <w:tcW w:w="648" w:type="dxa"/>
            <w:vMerge/>
            <w:tcBorders>
              <w:top w:val="nil"/>
              <w:left w:val="single" w:sz="8" w:space="0" w:color="auto"/>
              <w:bottom w:val="single" w:sz="8" w:space="0" w:color="000000"/>
              <w:right w:val="single" w:sz="4" w:space="0" w:color="auto"/>
            </w:tcBorders>
            <w:vAlign w:val="center"/>
          </w:tcPr>
          <w:p w:rsidR="006931AB" w:rsidRPr="006931AB" w:rsidRDefault="006931AB" w:rsidP="006931AB">
            <w:pPr>
              <w:spacing w:after="0" w:line="240" w:lineRule="auto"/>
              <w:rPr>
                <w:rFonts w:ascii="Times New Roman" w:hAnsi="Times New Roman"/>
                <w:b/>
                <w:bCs/>
                <w:sz w:val="20"/>
                <w:szCs w:val="20"/>
              </w:rPr>
            </w:pPr>
          </w:p>
        </w:tc>
        <w:tc>
          <w:tcPr>
            <w:tcW w:w="769" w:type="dxa"/>
            <w:vMerge/>
            <w:tcBorders>
              <w:top w:val="nil"/>
              <w:left w:val="single" w:sz="4" w:space="0" w:color="auto"/>
              <w:bottom w:val="single" w:sz="8" w:space="0" w:color="000000"/>
              <w:right w:val="single" w:sz="8" w:space="0" w:color="auto"/>
            </w:tcBorders>
            <w:vAlign w:val="center"/>
          </w:tcPr>
          <w:p w:rsidR="006931AB" w:rsidRPr="006931AB" w:rsidRDefault="006931AB" w:rsidP="006931AB">
            <w:pPr>
              <w:spacing w:after="0" w:line="240" w:lineRule="auto"/>
              <w:rPr>
                <w:rFonts w:ascii="Times New Roman" w:hAnsi="Times New Roman"/>
                <w:b/>
                <w:bCs/>
                <w:sz w:val="20"/>
                <w:szCs w:val="20"/>
              </w:rPr>
            </w:pPr>
          </w:p>
        </w:tc>
        <w:tc>
          <w:tcPr>
            <w:tcW w:w="709" w:type="dxa"/>
            <w:vMerge/>
            <w:tcBorders>
              <w:top w:val="nil"/>
              <w:left w:val="single" w:sz="8" w:space="0" w:color="auto"/>
              <w:bottom w:val="single" w:sz="8" w:space="0" w:color="000000"/>
              <w:right w:val="single" w:sz="4" w:space="0" w:color="auto"/>
            </w:tcBorders>
            <w:vAlign w:val="center"/>
          </w:tcPr>
          <w:p w:rsidR="006931AB" w:rsidRPr="006931AB" w:rsidRDefault="006931AB" w:rsidP="006931AB">
            <w:pPr>
              <w:spacing w:after="0" w:line="240" w:lineRule="auto"/>
              <w:rPr>
                <w:rFonts w:ascii="Times New Roman" w:hAnsi="Times New Roman"/>
                <w:b/>
                <w:bCs/>
                <w:sz w:val="20"/>
                <w:szCs w:val="20"/>
              </w:rPr>
            </w:pPr>
          </w:p>
        </w:tc>
        <w:tc>
          <w:tcPr>
            <w:tcW w:w="992" w:type="dxa"/>
            <w:vMerge/>
            <w:tcBorders>
              <w:top w:val="nil"/>
              <w:left w:val="single" w:sz="4" w:space="0" w:color="auto"/>
              <w:bottom w:val="single" w:sz="8" w:space="0" w:color="000000"/>
              <w:right w:val="single" w:sz="8" w:space="0" w:color="auto"/>
            </w:tcBorders>
            <w:vAlign w:val="center"/>
          </w:tcPr>
          <w:p w:rsidR="006931AB" w:rsidRPr="006931AB" w:rsidRDefault="006931AB" w:rsidP="006931AB">
            <w:pPr>
              <w:spacing w:after="0" w:line="240" w:lineRule="auto"/>
              <w:rPr>
                <w:rFonts w:ascii="Times New Roman" w:hAnsi="Times New Roman"/>
                <w:b/>
                <w:bCs/>
                <w:sz w:val="20"/>
                <w:szCs w:val="20"/>
              </w:rPr>
            </w:pPr>
          </w:p>
        </w:tc>
        <w:tc>
          <w:tcPr>
            <w:tcW w:w="1276" w:type="dxa"/>
            <w:vMerge/>
            <w:tcBorders>
              <w:top w:val="nil"/>
              <w:left w:val="single" w:sz="8" w:space="0" w:color="auto"/>
              <w:bottom w:val="single" w:sz="8" w:space="0" w:color="000000"/>
              <w:right w:val="single" w:sz="4" w:space="0" w:color="auto"/>
            </w:tcBorders>
            <w:vAlign w:val="center"/>
          </w:tcPr>
          <w:p w:rsidR="006931AB" w:rsidRPr="006931AB" w:rsidRDefault="006931AB" w:rsidP="006931AB">
            <w:pPr>
              <w:spacing w:after="0" w:line="240" w:lineRule="auto"/>
              <w:rPr>
                <w:rFonts w:ascii="Times New Roman" w:hAnsi="Times New Roman"/>
                <w:b/>
                <w:bCs/>
                <w:sz w:val="20"/>
                <w:szCs w:val="20"/>
              </w:rPr>
            </w:pPr>
          </w:p>
        </w:tc>
        <w:tc>
          <w:tcPr>
            <w:tcW w:w="808" w:type="dxa"/>
            <w:vMerge/>
            <w:tcBorders>
              <w:top w:val="nil"/>
              <w:left w:val="single" w:sz="4" w:space="0" w:color="auto"/>
              <w:bottom w:val="single" w:sz="8" w:space="0" w:color="000000"/>
              <w:right w:val="single" w:sz="8" w:space="0" w:color="auto"/>
            </w:tcBorders>
            <w:vAlign w:val="center"/>
          </w:tcPr>
          <w:p w:rsidR="006931AB" w:rsidRPr="006931AB" w:rsidRDefault="006931AB" w:rsidP="006931AB">
            <w:pPr>
              <w:spacing w:after="0" w:line="240" w:lineRule="auto"/>
              <w:rPr>
                <w:rFonts w:ascii="Times New Roman" w:hAnsi="Times New Roman"/>
                <w:b/>
                <w:bCs/>
                <w:sz w:val="20"/>
                <w:szCs w:val="20"/>
              </w:rPr>
            </w:pPr>
          </w:p>
        </w:tc>
      </w:tr>
      <w:tr w:rsidR="006931AB" w:rsidRPr="006931AB" w:rsidTr="006931AB">
        <w:trPr>
          <w:trHeight w:val="1947"/>
        </w:trPr>
        <w:tc>
          <w:tcPr>
            <w:tcW w:w="709" w:type="dxa"/>
            <w:tcBorders>
              <w:top w:val="nil"/>
              <w:left w:val="single" w:sz="8" w:space="0" w:color="auto"/>
              <w:bottom w:val="single" w:sz="8" w:space="0" w:color="auto"/>
              <w:right w:val="single" w:sz="8" w:space="0" w:color="auto"/>
            </w:tcBorders>
            <w:shd w:val="clear" w:color="auto" w:fill="auto"/>
          </w:tcPr>
          <w:p w:rsidR="006931AB" w:rsidRPr="006931AB" w:rsidRDefault="006931AB" w:rsidP="006931AB">
            <w:pPr>
              <w:spacing w:after="0" w:line="240" w:lineRule="auto"/>
              <w:rPr>
                <w:rFonts w:ascii="Times New Roman" w:hAnsi="Times New Roman"/>
                <w:sz w:val="20"/>
                <w:szCs w:val="20"/>
              </w:rPr>
            </w:pPr>
            <w:r w:rsidRPr="006931AB">
              <w:rPr>
                <w:rFonts w:ascii="Times New Roman" w:hAnsi="Times New Roman"/>
                <w:sz w:val="20"/>
                <w:szCs w:val="20"/>
              </w:rPr>
              <w:t>1</w:t>
            </w:r>
          </w:p>
        </w:tc>
        <w:tc>
          <w:tcPr>
            <w:tcW w:w="2126" w:type="dxa"/>
            <w:tcBorders>
              <w:top w:val="nil"/>
              <w:left w:val="nil"/>
              <w:bottom w:val="single" w:sz="8" w:space="0" w:color="auto"/>
              <w:right w:val="single" w:sz="4" w:space="0" w:color="auto"/>
            </w:tcBorders>
            <w:shd w:val="clear" w:color="auto" w:fill="auto"/>
          </w:tcPr>
          <w:p w:rsidR="006931AB" w:rsidRPr="006931AB" w:rsidRDefault="006931AB" w:rsidP="006931AB">
            <w:pPr>
              <w:spacing w:after="0" w:line="240" w:lineRule="auto"/>
              <w:rPr>
                <w:rFonts w:ascii="Times New Roman" w:hAnsi="Times New Roman"/>
                <w:sz w:val="20"/>
                <w:szCs w:val="20"/>
              </w:rPr>
            </w:pPr>
            <w:r w:rsidRPr="006931AB">
              <w:rPr>
                <w:rFonts w:ascii="Times New Roman" w:hAnsi="Times New Roman"/>
                <w:sz w:val="20"/>
                <w:szCs w:val="20"/>
              </w:rPr>
              <w:t xml:space="preserve"> Проект</w:t>
            </w:r>
            <w:r w:rsidRPr="006931AB">
              <w:rPr>
                <w:rFonts w:ascii="Times New Roman" w:hAnsi="Times New Roman"/>
                <w:b/>
                <w:sz w:val="20"/>
                <w:szCs w:val="20"/>
              </w:rPr>
              <w:t xml:space="preserve"> </w:t>
            </w:r>
            <w:r w:rsidRPr="006931AB">
              <w:rPr>
                <w:rFonts w:ascii="Times New Roman" w:hAnsi="Times New Roman"/>
                <w:sz w:val="20"/>
                <w:szCs w:val="20"/>
              </w:rPr>
              <w:t xml:space="preserve">«Благоустройство кладбища </w:t>
            </w:r>
            <w:proofErr w:type="gramStart"/>
            <w:r w:rsidRPr="006931AB">
              <w:rPr>
                <w:rFonts w:ascii="Times New Roman" w:hAnsi="Times New Roman"/>
                <w:sz w:val="20"/>
                <w:szCs w:val="20"/>
              </w:rPr>
              <w:t>на</w:t>
            </w:r>
            <w:proofErr w:type="gramEnd"/>
            <w:r w:rsidRPr="006931AB">
              <w:rPr>
                <w:rFonts w:ascii="Times New Roman" w:hAnsi="Times New Roman"/>
                <w:sz w:val="20"/>
                <w:szCs w:val="20"/>
              </w:rPr>
              <w:t xml:space="preserve"> ж/д ст. </w:t>
            </w:r>
            <w:proofErr w:type="spellStart"/>
            <w:r w:rsidRPr="006931AB">
              <w:rPr>
                <w:rFonts w:ascii="Times New Roman" w:hAnsi="Times New Roman"/>
                <w:sz w:val="20"/>
                <w:szCs w:val="20"/>
              </w:rPr>
              <w:t>Изынский</w:t>
            </w:r>
            <w:proofErr w:type="spellEnd"/>
            <w:r w:rsidRPr="006931AB">
              <w:rPr>
                <w:rFonts w:ascii="Times New Roman" w:hAnsi="Times New Roman"/>
                <w:sz w:val="20"/>
                <w:szCs w:val="20"/>
              </w:rPr>
              <w:t xml:space="preserve"> Буготакского </w:t>
            </w:r>
            <w:proofErr w:type="gramStart"/>
            <w:r w:rsidRPr="006931AB">
              <w:rPr>
                <w:rFonts w:ascii="Times New Roman" w:hAnsi="Times New Roman"/>
                <w:sz w:val="20"/>
                <w:szCs w:val="20"/>
              </w:rPr>
              <w:t>сельсовета</w:t>
            </w:r>
            <w:proofErr w:type="gramEnd"/>
            <w:r w:rsidRPr="006931AB">
              <w:rPr>
                <w:rFonts w:ascii="Times New Roman" w:hAnsi="Times New Roman"/>
                <w:sz w:val="20"/>
                <w:szCs w:val="20"/>
              </w:rPr>
              <w:t xml:space="preserve"> Тогучинского района Новосибирской области</w:t>
            </w:r>
          </w:p>
        </w:tc>
        <w:tc>
          <w:tcPr>
            <w:tcW w:w="1177" w:type="dxa"/>
            <w:vMerge w:val="restart"/>
            <w:tcBorders>
              <w:top w:val="nil"/>
              <w:left w:val="single" w:sz="4" w:space="0" w:color="auto"/>
              <w:right w:val="single" w:sz="8" w:space="0" w:color="auto"/>
            </w:tcBorders>
            <w:shd w:val="clear" w:color="auto" w:fill="auto"/>
            <w:vAlign w:val="center"/>
          </w:tcPr>
          <w:p w:rsidR="006931AB" w:rsidRPr="006931AB" w:rsidRDefault="006931AB" w:rsidP="006931AB">
            <w:pPr>
              <w:spacing w:after="0" w:line="240" w:lineRule="auto"/>
              <w:jc w:val="center"/>
              <w:rPr>
                <w:rFonts w:ascii="Times New Roman" w:hAnsi="Times New Roman"/>
                <w:b/>
                <w:sz w:val="20"/>
                <w:szCs w:val="20"/>
              </w:rPr>
            </w:pPr>
          </w:p>
          <w:p w:rsidR="006931AB" w:rsidRPr="006931AB" w:rsidRDefault="006931AB" w:rsidP="006931AB">
            <w:pPr>
              <w:spacing w:after="0" w:line="240" w:lineRule="auto"/>
              <w:jc w:val="center"/>
              <w:rPr>
                <w:rFonts w:ascii="Times New Roman" w:hAnsi="Times New Roman"/>
                <w:b/>
                <w:sz w:val="20"/>
                <w:szCs w:val="20"/>
              </w:rPr>
            </w:pPr>
          </w:p>
          <w:p w:rsidR="006931AB" w:rsidRPr="006931AB" w:rsidRDefault="006931AB" w:rsidP="006931AB">
            <w:pPr>
              <w:spacing w:after="0" w:line="240" w:lineRule="auto"/>
              <w:jc w:val="center"/>
              <w:rPr>
                <w:rFonts w:ascii="Times New Roman" w:hAnsi="Times New Roman"/>
                <w:b/>
                <w:sz w:val="20"/>
                <w:szCs w:val="20"/>
              </w:rPr>
            </w:pPr>
          </w:p>
          <w:p w:rsidR="006931AB" w:rsidRPr="006931AB" w:rsidRDefault="006931AB" w:rsidP="006931AB">
            <w:pPr>
              <w:spacing w:after="0" w:line="240" w:lineRule="auto"/>
              <w:jc w:val="center"/>
              <w:rPr>
                <w:rFonts w:ascii="Times New Roman" w:hAnsi="Times New Roman"/>
                <w:b/>
                <w:sz w:val="20"/>
                <w:szCs w:val="20"/>
              </w:rPr>
            </w:pPr>
          </w:p>
          <w:p w:rsidR="006931AB" w:rsidRPr="006931AB" w:rsidRDefault="006931AB" w:rsidP="006931AB">
            <w:pPr>
              <w:spacing w:after="0" w:line="240" w:lineRule="auto"/>
              <w:jc w:val="center"/>
              <w:rPr>
                <w:rFonts w:ascii="Times New Roman" w:hAnsi="Times New Roman"/>
                <w:b/>
                <w:sz w:val="20"/>
                <w:szCs w:val="20"/>
              </w:rPr>
            </w:pPr>
          </w:p>
          <w:p w:rsidR="006931AB" w:rsidRPr="006931AB" w:rsidRDefault="006931AB" w:rsidP="006931AB">
            <w:pPr>
              <w:spacing w:after="0" w:line="240" w:lineRule="auto"/>
              <w:rPr>
                <w:rFonts w:ascii="Times New Roman" w:hAnsi="Times New Roman"/>
                <w:b/>
                <w:sz w:val="20"/>
                <w:szCs w:val="20"/>
              </w:rPr>
            </w:pPr>
          </w:p>
          <w:p w:rsidR="006931AB" w:rsidRPr="006931AB" w:rsidRDefault="006931AB" w:rsidP="006931AB">
            <w:pPr>
              <w:spacing w:after="0" w:line="240" w:lineRule="auto"/>
              <w:jc w:val="center"/>
              <w:rPr>
                <w:rFonts w:ascii="Times New Roman" w:hAnsi="Times New Roman"/>
                <w:b/>
                <w:sz w:val="20"/>
                <w:szCs w:val="20"/>
              </w:rPr>
            </w:pPr>
          </w:p>
          <w:p w:rsidR="006931AB" w:rsidRPr="006931AB" w:rsidRDefault="006931AB" w:rsidP="006931AB">
            <w:pPr>
              <w:spacing w:after="0" w:line="240" w:lineRule="auto"/>
              <w:jc w:val="center"/>
              <w:rPr>
                <w:rFonts w:ascii="Times New Roman" w:hAnsi="Times New Roman"/>
                <w:b/>
                <w:sz w:val="20"/>
                <w:szCs w:val="20"/>
              </w:rPr>
            </w:pPr>
            <w:r w:rsidRPr="006931AB">
              <w:rPr>
                <w:rFonts w:ascii="Times New Roman" w:hAnsi="Times New Roman"/>
                <w:b/>
                <w:sz w:val="20"/>
                <w:szCs w:val="20"/>
              </w:rPr>
              <w:t>269</w:t>
            </w:r>
          </w:p>
          <w:p w:rsidR="006931AB" w:rsidRPr="006931AB" w:rsidRDefault="006931AB" w:rsidP="006931AB">
            <w:pPr>
              <w:spacing w:after="0" w:line="240" w:lineRule="auto"/>
              <w:jc w:val="center"/>
              <w:rPr>
                <w:rFonts w:ascii="Times New Roman" w:hAnsi="Times New Roman"/>
                <w:b/>
                <w:sz w:val="20"/>
                <w:szCs w:val="20"/>
              </w:rPr>
            </w:pPr>
          </w:p>
          <w:p w:rsidR="006931AB" w:rsidRPr="006931AB" w:rsidRDefault="006931AB" w:rsidP="006931AB">
            <w:pPr>
              <w:spacing w:after="0" w:line="240" w:lineRule="auto"/>
              <w:jc w:val="center"/>
              <w:rPr>
                <w:rFonts w:ascii="Times New Roman" w:hAnsi="Times New Roman"/>
                <w:b/>
                <w:sz w:val="20"/>
                <w:szCs w:val="20"/>
              </w:rPr>
            </w:pPr>
          </w:p>
          <w:p w:rsidR="006931AB" w:rsidRPr="006931AB" w:rsidRDefault="006931AB" w:rsidP="006931AB">
            <w:pPr>
              <w:spacing w:after="0" w:line="240" w:lineRule="auto"/>
              <w:jc w:val="center"/>
              <w:rPr>
                <w:rFonts w:ascii="Times New Roman" w:hAnsi="Times New Roman"/>
                <w:b/>
                <w:sz w:val="20"/>
                <w:szCs w:val="20"/>
              </w:rPr>
            </w:pPr>
          </w:p>
          <w:p w:rsidR="006931AB" w:rsidRPr="006931AB" w:rsidRDefault="006931AB" w:rsidP="006931AB">
            <w:pPr>
              <w:spacing w:after="0" w:line="240" w:lineRule="auto"/>
              <w:jc w:val="center"/>
              <w:rPr>
                <w:rFonts w:ascii="Times New Roman" w:hAnsi="Times New Roman"/>
                <w:b/>
                <w:sz w:val="20"/>
                <w:szCs w:val="20"/>
              </w:rPr>
            </w:pPr>
          </w:p>
          <w:p w:rsidR="006931AB" w:rsidRPr="006931AB" w:rsidRDefault="006931AB" w:rsidP="006931AB">
            <w:pPr>
              <w:spacing w:after="0" w:line="240" w:lineRule="auto"/>
              <w:jc w:val="center"/>
              <w:rPr>
                <w:rFonts w:ascii="Times New Roman" w:hAnsi="Times New Roman"/>
                <w:b/>
                <w:sz w:val="20"/>
                <w:szCs w:val="20"/>
              </w:rPr>
            </w:pPr>
          </w:p>
          <w:p w:rsidR="006931AB" w:rsidRPr="006931AB" w:rsidRDefault="006931AB" w:rsidP="006931AB">
            <w:pPr>
              <w:spacing w:after="0" w:line="240" w:lineRule="auto"/>
              <w:jc w:val="center"/>
              <w:rPr>
                <w:rFonts w:ascii="Times New Roman" w:hAnsi="Times New Roman"/>
                <w:b/>
                <w:sz w:val="20"/>
                <w:szCs w:val="20"/>
              </w:rPr>
            </w:pPr>
          </w:p>
          <w:p w:rsidR="006931AB" w:rsidRPr="006931AB" w:rsidRDefault="006931AB" w:rsidP="006931AB">
            <w:pPr>
              <w:spacing w:after="0" w:line="240" w:lineRule="auto"/>
              <w:jc w:val="center"/>
              <w:rPr>
                <w:rFonts w:ascii="Times New Roman" w:hAnsi="Times New Roman"/>
                <w:b/>
                <w:sz w:val="20"/>
                <w:szCs w:val="20"/>
              </w:rPr>
            </w:pPr>
          </w:p>
          <w:p w:rsidR="006931AB" w:rsidRPr="006931AB" w:rsidRDefault="006931AB" w:rsidP="006931AB">
            <w:pPr>
              <w:spacing w:after="0" w:line="240" w:lineRule="auto"/>
              <w:rPr>
                <w:rFonts w:ascii="Times New Roman" w:hAnsi="Times New Roman"/>
                <w:b/>
                <w:sz w:val="20"/>
                <w:szCs w:val="20"/>
              </w:rPr>
            </w:pPr>
          </w:p>
          <w:p w:rsidR="006931AB" w:rsidRPr="006931AB" w:rsidRDefault="006931AB" w:rsidP="006931AB">
            <w:pPr>
              <w:spacing w:after="0" w:line="240" w:lineRule="auto"/>
              <w:jc w:val="center"/>
              <w:rPr>
                <w:rFonts w:ascii="Times New Roman" w:hAnsi="Times New Roman"/>
                <w:b/>
                <w:sz w:val="20"/>
                <w:szCs w:val="20"/>
              </w:rPr>
            </w:pPr>
          </w:p>
          <w:p w:rsidR="006931AB" w:rsidRPr="006931AB" w:rsidRDefault="006931AB" w:rsidP="006931AB">
            <w:pPr>
              <w:spacing w:after="0" w:line="240" w:lineRule="auto"/>
              <w:rPr>
                <w:rFonts w:ascii="Times New Roman" w:hAnsi="Times New Roman"/>
                <w:b/>
                <w:sz w:val="20"/>
                <w:szCs w:val="20"/>
              </w:rPr>
            </w:pPr>
            <w:r w:rsidRPr="006931AB">
              <w:rPr>
                <w:rFonts w:ascii="Times New Roman" w:hAnsi="Times New Roman"/>
                <w:b/>
                <w:sz w:val="20"/>
                <w:szCs w:val="20"/>
              </w:rPr>
              <w:t xml:space="preserve">     </w:t>
            </w:r>
          </w:p>
        </w:tc>
        <w:tc>
          <w:tcPr>
            <w:tcW w:w="648" w:type="dxa"/>
            <w:tcBorders>
              <w:top w:val="nil"/>
              <w:left w:val="nil"/>
              <w:bottom w:val="single" w:sz="8" w:space="0" w:color="auto"/>
              <w:right w:val="single" w:sz="4" w:space="0" w:color="auto"/>
            </w:tcBorders>
            <w:shd w:val="clear" w:color="auto" w:fill="auto"/>
            <w:vAlign w:val="center"/>
          </w:tcPr>
          <w:p w:rsidR="006931AB" w:rsidRPr="006931AB" w:rsidRDefault="006931AB" w:rsidP="006931AB">
            <w:pPr>
              <w:spacing w:after="0" w:line="240" w:lineRule="auto"/>
              <w:jc w:val="center"/>
              <w:rPr>
                <w:rFonts w:ascii="Times New Roman" w:hAnsi="Times New Roman"/>
                <w:b/>
                <w:sz w:val="20"/>
                <w:szCs w:val="20"/>
              </w:rPr>
            </w:pPr>
            <w:r w:rsidRPr="006931AB">
              <w:rPr>
                <w:rFonts w:ascii="Times New Roman" w:hAnsi="Times New Roman"/>
                <w:b/>
                <w:sz w:val="20"/>
                <w:szCs w:val="20"/>
              </w:rPr>
              <w:t>269</w:t>
            </w:r>
          </w:p>
        </w:tc>
        <w:tc>
          <w:tcPr>
            <w:tcW w:w="769" w:type="dxa"/>
            <w:tcBorders>
              <w:top w:val="nil"/>
              <w:left w:val="nil"/>
              <w:bottom w:val="single" w:sz="8" w:space="0" w:color="auto"/>
              <w:right w:val="single" w:sz="8" w:space="0" w:color="auto"/>
            </w:tcBorders>
            <w:shd w:val="clear" w:color="auto" w:fill="auto"/>
            <w:vAlign w:val="center"/>
          </w:tcPr>
          <w:p w:rsidR="006931AB" w:rsidRPr="006931AB" w:rsidRDefault="006931AB" w:rsidP="006931AB">
            <w:pPr>
              <w:spacing w:after="0" w:line="240" w:lineRule="auto"/>
              <w:jc w:val="center"/>
              <w:rPr>
                <w:rFonts w:ascii="Times New Roman" w:hAnsi="Times New Roman"/>
                <w:b/>
                <w:sz w:val="20"/>
                <w:szCs w:val="20"/>
              </w:rPr>
            </w:pPr>
            <w:r w:rsidRPr="006931AB">
              <w:rPr>
                <w:rFonts w:ascii="Times New Roman" w:hAnsi="Times New Roman"/>
                <w:b/>
                <w:sz w:val="20"/>
                <w:szCs w:val="20"/>
              </w:rPr>
              <w:t>100</w:t>
            </w:r>
          </w:p>
        </w:tc>
        <w:tc>
          <w:tcPr>
            <w:tcW w:w="709" w:type="dxa"/>
            <w:tcBorders>
              <w:top w:val="nil"/>
              <w:left w:val="nil"/>
              <w:bottom w:val="single" w:sz="8" w:space="0" w:color="auto"/>
              <w:right w:val="single" w:sz="4" w:space="0" w:color="auto"/>
            </w:tcBorders>
            <w:shd w:val="clear" w:color="auto" w:fill="auto"/>
            <w:vAlign w:val="center"/>
          </w:tcPr>
          <w:p w:rsidR="006931AB" w:rsidRPr="006931AB" w:rsidRDefault="006931AB" w:rsidP="006931AB">
            <w:pPr>
              <w:spacing w:after="0" w:line="240" w:lineRule="auto"/>
              <w:jc w:val="center"/>
              <w:rPr>
                <w:rFonts w:ascii="Times New Roman" w:hAnsi="Times New Roman"/>
                <w:b/>
                <w:sz w:val="20"/>
                <w:szCs w:val="20"/>
              </w:rPr>
            </w:pPr>
            <w:r w:rsidRPr="006931AB">
              <w:rPr>
                <w:rFonts w:ascii="Times New Roman" w:hAnsi="Times New Roman"/>
                <w:b/>
                <w:sz w:val="20"/>
                <w:szCs w:val="20"/>
              </w:rPr>
              <w:t>0</w:t>
            </w:r>
          </w:p>
        </w:tc>
        <w:tc>
          <w:tcPr>
            <w:tcW w:w="992" w:type="dxa"/>
            <w:tcBorders>
              <w:top w:val="nil"/>
              <w:left w:val="single" w:sz="8" w:space="0" w:color="auto"/>
              <w:bottom w:val="single" w:sz="8" w:space="0" w:color="auto"/>
              <w:right w:val="single" w:sz="4" w:space="0" w:color="auto"/>
            </w:tcBorders>
            <w:shd w:val="clear" w:color="auto" w:fill="auto"/>
            <w:vAlign w:val="center"/>
          </w:tcPr>
          <w:p w:rsidR="006931AB" w:rsidRPr="006931AB" w:rsidRDefault="006931AB" w:rsidP="006931AB">
            <w:pPr>
              <w:spacing w:after="0" w:line="240" w:lineRule="auto"/>
              <w:jc w:val="center"/>
              <w:rPr>
                <w:rFonts w:ascii="Times New Roman" w:hAnsi="Times New Roman"/>
                <w:b/>
                <w:sz w:val="20"/>
                <w:szCs w:val="20"/>
              </w:rPr>
            </w:pPr>
            <w:r w:rsidRPr="006931AB">
              <w:rPr>
                <w:rFonts w:ascii="Times New Roman" w:hAnsi="Times New Roman"/>
                <w:b/>
                <w:sz w:val="20"/>
                <w:szCs w:val="20"/>
              </w:rPr>
              <w:t>0</w:t>
            </w:r>
          </w:p>
        </w:tc>
        <w:tc>
          <w:tcPr>
            <w:tcW w:w="1276" w:type="dxa"/>
            <w:tcBorders>
              <w:top w:val="nil"/>
              <w:left w:val="single" w:sz="8" w:space="0" w:color="auto"/>
              <w:bottom w:val="single" w:sz="8" w:space="0" w:color="auto"/>
              <w:right w:val="single" w:sz="4" w:space="0" w:color="auto"/>
            </w:tcBorders>
            <w:shd w:val="clear" w:color="auto" w:fill="auto"/>
            <w:vAlign w:val="center"/>
          </w:tcPr>
          <w:p w:rsidR="006931AB" w:rsidRPr="006931AB" w:rsidRDefault="006931AB" w:rsidP="006931AB">
            <w:pPr>
              <w:spacing w:after="0" w:line="240" w:lineRule="auto"/>
              <w:jc w:val="center"/>
              <w:rPr>
                <w:rFonts w:ascii="Times New Roman" w:hAnsi="Times New Roman"/>
                <w:b/>
                <w:sz w:val="20"/>
                <w:szCs w:val="20"/>
              </w:rPr>
            </w:pPr>
            <w:r w:rsidRPr="006931AB">
              <w:rPr>
                <w:rFonts w:ascii="Times New Roman" w:hAnsi="Times New Roman"/>
                <w:b/>
                <w:sz w:val="20"/>
                <w:szCs w:val="20"/>
              </w:rPr>
              <w:t>0</w:t>
            </w:r>
          </w:p>
        </w:tc>
        <w:tc>
          <w:tcPr>
            <w:tcW w:w="808" w:type="dxa"/>
            <w:tcBorders>
              <w:top w:val="nil"/>
              <w:left w:val="single" w:sz="8" w:space="0" w:color="auto"/>
              <w:bottom w:val="single" w:sz="8" w:space="0" w:color="auto"/>
              <w:right w:val="single" w:sz="4" w:space="0" w:color="auto"/>
            </w:tcBorders>
            <w:shd w:val="clear" w:color="auto" w:fill="auto"/>
            <w:vAlign w:val="center"/>
          </w:tcPr>
          <w:p w:rsidR="006931AB" w:rsidRPr="006931AB" w:rsidRDefault="006931AB" w:rsidP="006931AB">
            <w:pPr>
              <w:spacing w:after="0" w:line="240" w:lineRule="auto"/>
              <w:jc w:val="center"/>
              <w:rPr>
                <w:rFonts w:ascii="Times New Roman" w:hAnsi="Times New Roman"/>
                <w:b/>
                <w:sz w:val="20"/>
                <w:szCs w:val="20"/>
              </w:rPr>
            </w:pPr>
            <w:r w:rsidRPr="006931AB">
              <w:rPr>
                <w:rFonts w:ascii="Times New Roman" w:hAnsi="Times New Roman"/>
                <w:b/>
                <w:sz w:val="20"/>
                <w:szCs w:val="20"/>
              </w:rPr>
              <w:t>0</w:t>
            </w:r>
          </w:p>
        </w:tc>
      </w:tr>
      <w:tr w:rsidR="006931AB" w:rsidRPr="006931AB" w:rsidTr="006931AB">
        <w:trPr>
          <w:trHeight w:val="546"/>
        </w:trPr>
        <w:tc>
          <w:tcPr>
            <w:tcW w:w="709" w:type="dxa"/>
            <w:tcBorders>
              <w:top w:val="nil"/>
              <w:left w:val="single" w:sz="8" w:space="0" w:color="auto"/>
              <w:bottom w:val="single" w:sz="8" w:space="0" w:color="auto"/>
              <w:right w:val="single" w:sz="8" w:space="0" w:color="auto"/>
            </w:tcBorders>
            <w:shd w:val="clear" w:color="auto" w:fill="auto"/>
          </w:tcPr>
          <w:p w:rsidR="006931AB" w:rsidRPr="006931AB" w:rsidRDefault="006931AB" w:rsidP="006931AB">
            <w:pPr>
              <w:spacing w:after="0" w:line="240" w:lineRule="auto"/>
              <w:rPr>
                <w:rFonts w:ascii="Times New Roman" w:hAnsi="Times New Roman"/>
                <w:sz w:val="20"/>
                <w:szCs w:val="20"/>
              </w:rPr>
            </w:pPr>
            <w:r w:rsidRPr="006931AB">
              <w:rPr>
                <w:rFonts w:ascii="Times New Roman" w:hAnsi="Times New Roman"/>
                <w:sz w:val="20"/>
                <w:szCs w:val="20"/>
              </w:rPr>
              <w:t>2</w:t>
            </w:r>
          </w:p>
        </w:tc>
        <w:tc>
          <w:tcPr>
            <w:tcW w:w="2126" w:type="dxa"/>
            <w:tcBorders>
              <w:top w:val="nil"/>
              <w:left w:val="nil"/>
              <w:bottom w:val="single" w:sz="8" w:space="0" w:color="auto"/>
              <w:right w:val="single" w:sz="4" w:space="0" w:color="auto"/>
            </w:tcBorders>
            <w:shd w:val="clear" w:color="auto" w:fill="auto"/>
          </w:tcPr>
          <w:p w:rsidR="006931AB" w:rsidRPr="006931AB" w:rsidRDefault="006931AB" w:rsidP="006931AB">
            <w:pPr>
              <w:spacing w:after="0" w:line="240" w:lineRule="auto"/>
              <w:rPr>
                <w:rFonts w:ascii="Times New Roman" w:hAnsi="Times New Roman"/>
                <w:sz w:val="20"/>
                <w:szCs w:val="20"/>
              </w:rPr>
            </w:pPr>
            <w:r w:rsidRPr="006931AB">
              <w:rPr>
                <w:rFonts w:ascii="Times New Roman" w:hAnsi="Times New Roman"/>
                <w:sz w:val="20"/>
                <w:szCs w:val="20"/>
              </w:rPr>
              <w:t xml:space="preserve">Проект «Благоустройство детской площадки </w:t>
            </w:r>
            <w:proofErr w:type="gramStart"/>
            <w:r w:rsidRPr="006931AB">
              <w:rPr>
                <w:rFonts w:ascii="Times New Roman" w:hAnsi="Times New Roman"/>
                <w:sz w:val="20"/>
                <w:szCs w:val="20"/>
              </w:rPr>
              <w:t>на</w:t>
            </w:r>
            <w:proofErr w:type="gramEnd"/>
            <w:r w:rsidRPr="006931AB">
              <w:rPr>
                <w:rFonts w:ascii="Times New Roman" w:hAnsi="Times New Roman"/>
                <w:sz w:val="20"/>
                <w:szCs w:val="20"/>
              </w:rPr>
              <w:t xml:space="preserve"> ж/д ст. </w:t>
            </w:r>
            <w:proofErr w:type="spellStart"/>
            <w:r w:rsidRPr="006931AB">
              <w:rPr>
                <w:rFonts w:ascii="Times New Roman" w:hAnsi="Times New Roman"/>
                <w:sz w:val="20"/>
                <w:szCs w:val="20"/>
              </w:rPr>
              <w:t>Изынский</w:t>
            </w:r>
            <w:proofErr w:type="spellEnd"/>
            <w:r w:rsidRPr="006931AB">
              <w:rPr>
                <w:rFonts w:ascii="Times New Roman" w:hAnsi="Times New Roman"/>
                <w:sz w:val="20"/>
                <w:szCs w:val="20"/>
              </w:rPr>
              <w:t xml:space="preserve"> Буготакского </w:t>
            </w:r>
            <w:proofErr w:type="gramStart"/>
            <w:r w:rsidRPr="006931AB">
              <w:rPr>
                <w:rFonts w:ascii="Times New Roman" w:hAnsi="Times New Roman"/>
                <w:sz w:val="20"/>
                <w:szCs w:val="20"/>
              </w:rPr>
              <w:t>сельсовета</w:t>
            </w:r>
            <w:proofErr w:type="gramEnd"/>
            <w:r w:rsidRPr="006931AB">
              <w:rPr>
                <w:rFonts w:ascii="Times New Roman" w:hAnsi="Times New Roman"/>
                <w:sz w:val="20"/>
                <w:szCs w:val="20"/>
              </w:rPr>
              <w:t xml:space="preserve"> Тогучинского района Новосибирской области  </w:t>
            </w:r>
          </w:p>
        </w:tc>
        <w:tc>
          <w:tcPr>
            <w:tcW w:w="1177" w:type="dxa"/>
            <w:vMerge/>
            <w:tcBorders>
              <w:left w:val="single" w:sz="4" w:space="0" w:color="auto"/>
              <w:right w:val="single" w:sz="8" w:space="0" w:color="auto"/>
            </w:tcBorders>
            <w:shd w:val="clear" w:color="auto" w:fill="auto"/>
            <w:vAlign w:val="center"/>
          </w:tcPr>
          <w:p w:rsidR="006931AB" w:rsidRPr="006931AB" w:rsidRDefault="006931AB" w:rsidP="006931AB">
            <w:pPr>
              <w:spacing w:after="0" w:line="240" w:lineRule="auto"/>
              <w:jc w:val="center"/>
              <w:rPr>
                <w:rFonts w:ascii="Times New Roman" w:hAnsi="Times New Roman"/>
                <w:b/>
                <w:sz w:val="20"/>
                <w:szCs w:val="20"/>
              </w:rPr>
            </w:pPr>
          </w:p>
        </w:tc>
        <w:tc>
          <w:tcPr>
            <w:tcW w:w="648" w:type="dxa"/>
            <w:tcBorders>
              <w:top w:val="nil"/>
              <w:left w:val="nil"/>
              <w:bottom w:val="single" w:sz="8" w:space="0" w:color="auto"/>
              <w:right w:val="single" w:sz="4" w:space="0" w:color="auto"/>
            </w:tcBorders>
            <w:shd w:val="clear" w:color="auto" w:fill="auto"/>
            <w:vAlign w:val="center"/>
          </w:tcPr>
          <w:p w:rsidR="006931AB" w:rsidRPr="006931AB" w:rsidRDefault="006931AB" w:rsidP="006931AB">
            <w:pPr>
              <w:spacing w:after="0" w:line="240" w:lineRule="auto"/>
              <w:jc w:val="center"/>
              <w:rPr>
                <w:rFonts w:ascii="Times New Roman" w:hAnsi="Times New Roman"/>
                <w:b/>
                <w:sz w:val="20"/>
                <w:szCs w:val="20"/>
              </w:rPr>
            </w:pPr>
            <w:r w:rsidRPr="006931AB">
              <w:rPr>
                <w:rFonts w:ascii="Times New Roman" w:hAnsi="Times New Roman"/>
                <w:b/>
                <w:sz w:val="20"/>
                <w:szCs w:val="20"/>
              </w:rPr>
              <w:t>0</w:t>
            </w:r>
          </w:p>
        </w:tc>
        <w:tc>
          <w:tcPr>
            <w:tcW w:w="769" w:type="dxa"/>
            <w:tcBorders>
              <w:top w:val="nil"/>
              <w:left w:val="nil"/>
              <w:bottom w:val="single" w:sz="8" w:space="0" w:color="auto"/>
              <w:right w:val="single" w:sz="8" w:space="0" w:color="auto"/>
            </w:tcBorders>
            <w:shd w:val="clear" w:color="auto" w:fill="auto"/>
            <w:vAlign w:val="center"/>
          </w:tcPr>
          <w:p w:rsidR="006931AB" w:rsidRPr="006931AB" w:rsidRDefault="006931AB" w:rsidP="006931AB">
            <w:pPr>
              <w:spacing w:after="0" w:line="240" w:lineRule="auto"/>
              <w:jc w:val="center"/>
              <w:rPr>
                <w:rFonts w:ascii="Times New Roman" w:hAnsi="Times New Roman"/>
                <w:b/>
                <w:sz w:val="20"/>
                <w:szCs w:val="20"/>
              </w:rPr>
            </w:pPr>
            <w:r w:rsidRPr="006931AB">
              <w:rPr>
                <w:rFonts w:ascii="Times New Roman" w:hAnsi="Times New Roman"/>
                <w:b/>
                <w:sz w:val="20"/>
                <w:szCs w:val="20"/>
              </w:rPr>
              <w:t>0</w:t>
            </w:r>
          </w:p>
        </w:tc>
        <w:tc>
          <w:tcPr>
            <w:tcW w:w="709" w:type="dxa"/>
            <w:tcBorders>
              <w:top w:val="nil"/>
              <w:left w:val="nil"/>
              <w:bottom w:val="single" w:sz="8" w:space="0" w:color="auto"/>
              <w:right w:val="single" w:sz="4" w:space="0" w:color="auto"/>
            </w:tcBorders>
            <w:shd w:val="clear" w:color="auto" w:fill="auto"/>
            <w:vAlign w:val="center"/>
          </w:tcPr>
          <w:p w:rsidR="006931AB" w:rsidRPr="006931AB" w:rsidRDefault="006931AB" w:rsidP="006931AB">
            <w:pPr>
              <w:spacing w:after="0" w:line="240" w:lineRule="auto"/>
              <w:jc w:val="center"/>
              <w:rPr>
                <w:rFonts w:ascii="Times New Roman" w:hAnsi="Times New Roman"/>
                <w:b/>
                <w:sz w:val="20"/>
                <w:szCs w:val="20"/>
              </w:rPr>
            </w:pPr>
            <w:r w:rsidRPr="006931AB">
              <w:rPr>
                <w:rFonts w:ascii="Times New Roman" w:hAnsi="Times New Roman"/>
                <w:b/>
                <w:sz w:val="20"/>
                <w:szCs w:val="20"/>
              </w:rPr>
              <w:t>0</w:t>
            </w:r>
          </w:p>
        </w:tc>
        <w:tc>
          <w:tcPr>
            <w:tcW w:w="992" w:type="dxa"/>
            <w:tcBorders>
              <w:top w:val="nil"/>
              <w:left w:val="single" w:sz="8" w:space="0" w:color="auto"/>
              <w:bottom w:val="single" w:sz="8" w:space="0" w:color="auto"/>
              <w:right w:val="single" w:sz="4" w:space="0" w:color="auto"/>
            </w:tcBorders>
            <w:shd w:val="clear" w:color="auto" w:fill="auto"/>
            <w:vAlign w:val="center"/>
          </w:tcPr>
          <w:p w:rsidR="006931AB" w:rsidRPr="006931AB" w:rsidRDefault="006931AB" w:rsidP="006931AB">
            <w:pPr>
              <w:spacing w:after="0" w:line="240" w:lineRule="auto"/>
              <w:jc w:val="center"/>
              <w:rPr>
                <w:rFonts w:ascii="Times New Roman" w:hAnsi="Times New Roman"/>
                <w:b/>
                <w:sz w:val="20"/>
                <w:szCs w:val="20"/>
              </w:rPr>
            </w:pPr>
            <w:r w:rsidRPr="006931AB">
              <w:rPr>
                <w:rFonts w:ascii="Times New Roman" w:hAnsi="Times New Roman"/>
                <w:b/>
                <w:sz w:val="20"/>
                <w:szCs w:val="20"/>
              </w:rPr>
              <w:t>0</w:t>
            </w:r>
          </w:p>
        </w:tc>
        <w:tc>
          <w:tcPr>
            <w:tcW w:w="1276" w:type="dxa"/>
            <w:tcBorders>
              <w:top w:val="nil"/>
              <w:left w:val="single" w:sz="8" w:space="0" w:color="auto"/>
              <w:bottom w:val="single" w:sz="8" w:space="0" w:color="auto"/>
              <w:right w:val="single" w:sz="4" w:space="0" w:color="auto"/>
            </w:tcBorders>
            <w:shd w:val="clear" w:color="auto" w:fill="auto"/>
            <w:vAlign w:val="center"/>
          </w:tcPr>
          <w:p w:rsidR="006931AB" w:rsidRPr="006931AB" w:rsidRDefault="006931AB" w:rsidP="006931AB">
            <w:pPr>
              <w:spacing w:after="0" w:line="240" w:lineRule="auto"/>
              <w:jc w:val="center"/>
              <w:rPr>
                <w:rFonts w:ascii="Times New Roman" w:hAnsi="Times New Roman"/>
                <w:b/>
                <w:sz w:val="20"/>
                <w:szCs w:val="20"/>
              </w:rPr>
            </w:pPr>
            <w:r w:rsidRPr="006931AB">
              <w:rPr>
                <w:rFonts w:ascii="Times New Roman" w:hAnsi="Times New Roman"/>
                <w:b/>
                <w:sz w:val="20"/>
                <w:szCs w:val="20"/>
              </w:rPr>
              <w:t>0</w:t>
            </w:r>
          </w:p>
        </w:tc>
        <w:tc>
          <w:tcPr>
            <w:tcW w:w="808" w:type="dxa"/>
            <w:tcBorders>
              <w:top w:val="nil"/>
              <w:left w:val="single" w:sz="8" w:space="0" w:color="auto"/>
              <w:bottom w:val="single" w:sz="8" w:space="0" w:color="auto"/>
              <w:right w:val="single" w:sz="4" w:space="0" w:color="auto"/>
            </w:tcBorders>
            <w:shd w:val="clear" w:color="auto" w:fill="auto"/>
            <w:vAlign w:val="center"/>
          </w:tcPr>
          <w:p w:rsidR="006931AB" w:rsidRPr="006931AB" w:rsidRDefault="006931AB" w:rsidP="006931AB">
            <w:pPr>
              <w:spacing w:after="0" w:line="240" w:lineRule="auto"/>
              <w:jc w:val="center"/>
              <w:rPr>
                <w:rFonts w:ascii="Times New Roman" w:hAnsi="Times New Roman"/>
                <w:b/>
                <w:sz w:val="20"/>
                <w:szCs w:val="20"/>
              </w:rPr>
            </w:pPr>
            <w:r w:rsidRPr="006931AB">
              <w:rPr>
                <w:rFonts w:ascii="Times New Roman" w:hAnsi="Times New Roman"/>
                <w:b/>
                <w:sz w:val="20"/>
                <w:szCs w:val="20"/>
              </w:rPr>
              <w:t>0</w:t>
            </w:r>
          </w:p>
        </w:tc>
      </w:tr>
      <w:tr w:rsidR="006931AB" w:rsidRPr="006931AB" w:rsidTr="006931AB">
        <w:trPr>
          <w:trHeight w:val="2614"/>
        </w:trPr>
        <w:tc>
          <w:tcPr>
            <w:tcW w:w="709" w:type="dxa"/>
            <w:tcBorders>
              <w:top w:val="nil"/>
              <w:left w:val="single" w:sz="8" w:space="0" w:color="auto"/>
              <w:bottom w:val="single" w:sz="8" w:space="0" w:color="auto"/>
              <w:right w:val="single" w:sz="8" w:space="0" w:color="auto"/>
            </w:tcBorders>
            <w:shd w:val="clear" w:color="auto" w:fill="auto"/>
          </w:tcPr>
          <w:p w:rsidR="006931AB" w:rsidRPr="006931AB" w:rsidRDefault="006931AB" w:rsidP="006931AB">
            <w:pPr>
              <w:spacing w:after="0" w:line="240" w:lineRule="auto"/>
              <w:rPr>
                <w:rFonts w:ascii="Times New Roman" w:hAnsi="Times New Roman"/>
                <w:sz w:val="20"/>
                <w:szCs w:val="20"/>
              </w:rPr>
            </w:pPr>
            <w:r w:rsidRPr="006931AB">
              <w:rPr>
                <w:rFonts w:ascii="Times New Roman" w:hAnsi="Times New Roman"/>
                <w:sz w:val="20"/>
                <w:szCs w:val="20"/>
              </w:rPr>
              <w:t>3</w:t>
            </w:r>
          </w:p>
        </w:tc>
        <w:tc>
          <w:tcPr>
            <w:tcW w:w="2126" w:type="dxa"/>
            <w:tcBorders>
              <w:top w:val="nil"/>
              <w:left w:val="nil"/>
              <w:bottom w:val="single" w:sz="8" w:space="0" w:color="auto"/>
              <w:right w:val="single" w:sz="4" w:space="0" w:color="auto"/>
            </w:tcBorders>
            <w:shd w:val="clear" w:color="auto" w:fill="auto"/>
          </w:tcPr>
          <w:p w:rsidR="006931AB" w:rsidRPr="006931AB" w:rsidRDefault="006931AB" w:rsidP="006931AB">
            <w:pPr>
              <w:spacing w:after="0" w:line="240" w:lineRule="auto"/>
              <w:rPr>
                <w:rFonts w:ascii="Times New Roman" w:hAnsi="Times New Roman"/>
                <w:sz w:val="20"/>
                <w:szCs w:val="20"/>
              </w:rPr>
            </w:pPr>
            <w:r w:rsidRPr="006931AB">
              <w:rPr>
                <w:rFonts w:ascii="Times New Roman" w:hAnsi="Times New Roman"/>
                <w:sz w:val="20"/>
                <w:szCs w:val="20"/>
              </w:rPr>
              <w:t>Ваш вариант</w:t>
            </w:r>
          </w:p>
          <w:p w:rsidR="006931AB" w:rsidRPr="006931AB" w:rsidRDefault="006931AB" w:rsidP="006931AB">
            <w:pPr>
              <w:spacing w:after="0" w:line="240" w:lineRule="auto"/>
              <w:rPr>
                <w:rFonts w:ascii="Times New Roman" w:hAnsi="Times New Roman"/>
                <w:sz w:val="20"/>
                <w:szCs w:val="20"/>
              </w:rPr>
            </w:pPr>
          </w:p>
        </w:tc>
        <w:tc>
          <w:tcPr>
            <w:tcW w:w="1177" w:type="dxa"/>
            <w:vMerge/>
            <w:tcBorders>
              <w:left w:val="single" w:sz="4" w:space="0" w:color="auto"/>
              <w:right w:val="single" w:sz="8" w:space="0" w:color="auto"/>
            </w:tcBorders>
            <w:shd w:val="clear" w:color="auto" w:fill="auto"/>
            <w:vAlign w:val="center"/>
          </w:tcPr>
          <w:p w:rsidR="006931AB" w:rsidRPr="006931AB" w:rsidRDefault="006931AB" w:rsidP="006931AB">
            <w:pPr>
              <w:spacing w:after="0" w:line="240" w:lineRule="auto"/>
              <w:jc w:val="center"/>
              <w:rPr>
                <w:rFonts w:ascii="Times New Roman" w:hAnsi="Times New Roman"/>
                <w:b/>
                <w:sz w:val="20"/>
                <w:szCs w:val="20"/>
              </w:rPr>
            </w:pPr>
          </w:p>
        </w:tc>
        <w:tc>
          <w:tcPr>
            <w:tcW w:w="648" w:type="dxa"/>
            <w:tcBorders>
              <w:top w:val="nil"/>
              <w:left w:val="nil"/>
              <w:bottom w:val="single" w:sz="8" w:space="0" w:color="auto"/>
              <w:right w:val="single" w:sz="4" w:space="0" w:color="auto"/>
            </w:tcBorders>
            <w:shd w:val="clear" w:color="auto" w:fill="auto"/>
            <w:vAlign w:val="center"/>
          </w:tcPr>
          <w:p w:rsidR="006931AB" w:rsidRPr="006931AB" w:rsidRDefault="006931AB" w:rsidP="006931AB">
            <w:pPr>
              <w:spacing w:after="0" w:line="240" w:lineRule="auto"/>
              <w:jc w:val="center"/>
              <w:rPr>
                <w:rFonts w:ascii="Times New Roman" w:hAnsi="Times New Roman"/>
                <w:b/>
                <w:sz w:val="20"/>
                <w:szCs w:val="20"/>
              </w:rPr>
            </w:pPr>
            <w:r w:rsidRPr="006931AB">
              <w:rPr>
                <w:rFonts w:ascii="Times New Roman" w:hAnsi="Times New Roman"/>
                <w:b/>
                <w:sz w:val="20"/>
                <w:szCs w:val="20"/>
              </w:rPr>
              <w:t>0</w:t>
            </w:r>
          </w:p>
        </w:tc>
        <w:tc>
          <w:tcPr>
            <w:tcW w:w="769" w:type="dxa"/>
            <w:tcBorders>
              <w:top w:val="nil"/>
              <w:left w:val="nil"/>
              <w:bottom w:val="single" w:sz="8" w:space="0" w:color="auto"/>
              <w:right w:val="single" w:sz="8" w:space="0" w:color="auto"/>
            </w:tcBorders>
            <w:shd w:val="clear" w:color="auto" w:fill="auto"/>
            <w:vAlign w:val="center"/>
          </w:tcPr>
          <w:p w:rsidR="006931AB" w:rsidRPr="006931AB" w:rsidRDefault="006931AB" w:rsidP="006931AB">
            <w:pPr>
              <w:spacing w:after="0" w:line="240" w:lineRule="auto"/>
              <w:jc w:val="center"/>
              <w:rPr>
                <w:rFonts w:ascii="Times New Roman" w:hAnsi="Times New Roman"/>
                <w:b/>
                <w:sz w:val="20"/>
                <w:szCs w:val="20"/>
              </w:rPr>
            </w:pPr>
            <w:r w:rsidRPr="006931AB">
              <w:rPr>
                <w:rFonts w:ascii="Times New Roman" w:hAnsi="Times New Roman"/>
                <w:b/>
                <w:sz w:val="20"/>
                <w:szCs w:val="20"/>
              </w:rPr>
              <w:t>0</w:t>
            </w:r>
          </w:p>
        </w:tc>
        <w:tc>
          <w:tcPr>
            <w:tcW w:w="709" w:type="dxa"/>
            <w:tcBorders>
              <w:top w:val="nil"/>
              <w:left w:val="nil"/>
              <w:bottom w:val="single" w:sz="8" w:space="0" w:color="auto"/>
              <w:right w:val="single" w:sz="4" w:space="0" w:color="auto"/>
            </w:tcBorders>
            <w:shd w:val="clear" w:color="auto" w:fill="auto"/>
            <w:vAlign w:val="center"/>
          </w:tcPr>
          <w:p w:rsidR="006931AB" w:rsidRPr="006931AB" w:rsidRDefault="006931AB" w:rsidP="006931AB">
            <w:pPr>
              <w:spacing w:after="0" w:line="240" w:lineRule="auto"/>
              <w:jc w:val="center"/>
              <w:rPr>
                <w:rFonts w:ascii="Times New Roman" w:hAnsi="Times New Roman"/>
                <w:b/>
                <w:sz w:val="20"/>
                <w:szCs w:val="20"/>
              </w:rPr>
            </w:pPr>
            <w:r w:rsidRPr="006931AB">
              <w:rPr>
                <w:rFonts w:ascii="Times New Roman" w:hAnsi="Times New Roman"/>
                <w:b/>
                <w:sz w:val="20"/>
                <w:szCs w:val="20"/>
              </w:rPr>
              <w:t>0</w:t>
            </w:r>
          </w:p>
        </w:tc>
        <w:tc>
          <w:tcPr>
            <w:tcW w:w="992" w:type="dxa"/>
            <w:tcBorders>
              <w:top w:val="nil"/>
              <w:left w:val="single" w:sz="8" w:space="0" w:color="auto"/>
              <w:bottom w:val="single" w:sz="8" w:space="0" w:color="auto"/>
              <w:right w:val="single" w:sz="4" w:space="0" w:color="auto"/>
            </w:tcBorders>
            <w:shd w:val="clear" w:color="auto" w:fill="auto"/>
            <w:vAlign w:val="center"/>
          </w:tcPr>
          <w:p w:rsidR="006931AB" w:rsidRPr="006931AB" w:rsidRDefault="006931AB" w:rsidP="006931AB">
            <w:pPr>
              <w:spacing w:after="0" w:line="240" w:lineRule="auto"/>
              <w:jc w:val="center"/>
              <w:rPr>
                <w:rFonts w:ascii="Times New Roman" w:hAnsi="Times New Roman"/>
                <w:b/>
                <w:sz w:val="20"/>
                <w:szCs w:val="20"/>
              </w:rPr>
            </w:pPr>
            <w:r w:rsidRPr="006931AB">
              <w:rPr>
                <w:rFonts w:ascii="Times New Roman" w:hAnsi="Times New Roman"/>
                <w:b/>
                <w:sz w:val="20"/>
                <w:szCs w:val="20"/>
              </w:rPr>
              <w:t>0</w:t>
            </w:r>
          </w:p>
        </w:tc>
        <w:tc>
          <w:tcPr>
            <w:tcW w:w="1276" w:type="dxa"/>
            <w:tcBorders>
              <w:top w:val="nil"/>
              <w:left w:val="single" w:sz="8" w:space="0" w:color="auto"/>
              <w:bottom w:val="single" w:sz="8" w:space="0" w:color="auto"/>
              <w:right w:val="single" w:sz="4" w:space="0" w:color="auto"/>
            </w:tcBorders>
            <w:shd w:val="clear" w:color="auto" w:fill="auto"/>
            <w:vAlign w:val="center"/>
          </w:tcPr>
          <w:p w:rsidR="006931AB" w:rsidRPr="006931AB" w:rsidRDefault="006931AB" w:rsidP="006931AB">
            <w:pPr>
              <w:spacing w:after="0" w:line="240" w:lineRule="auto"/>
              <w:jc w:val="center"/>
              <w:rPr>
                <w:rFonts w:ascii="Times New Roman" w:hAnsi="Times New Roman"/>
                <w:b/>
                <w:sz w:val="20"/>
                <w:szCs w:val="20"/>
              </w:rPr>
            </w:pPr>
            <w:r w:rsidRPr="006931AB">
              <w:rPr>
                <w:rFonts w:ascii="Times New Roman" w:hAnsi="Times New Roman"/>
                <w:b/>
                <w:sz w:val="20"/>
                <w:szCs w:val="20"/>
              </w:rPr>
              <w:t>0</w:t>
            </w:r>
          </w:p>
        </w:tc>
        <w:tc>
          <w:tcPr>
            <w:tcW w:w="808" w:type="dxa"/>
            <w:tcBorders>
              <w:top w:val="nil"/>
              <w:left w:val="single" w:sz="8" w:space="0" w:color="auto"/>
              <w:bottom w:val="single" w:sz="8" w:space="0" w:color="auto"/>
              <w:right w:val="single" w:sz="4" w:space="0" w:color="auto"/>
            </w:tcBorders>
            <w:shd w:val="clear" w:color="auto" w:fill="auto"/>
            <w:vAlign w:val="center"/>
          </w:tcPr>
          <w:p w:rsidR="006931AB" w:rsidRPr="006931AB" w:rsidRDefault="006931AB" w:rsidP="006931AB">
            <w:pPr>
              <w:spacing w:after="0" w:line="240" w:lineRule="auto"/>
              <w:jc w:val="center"/>
              <w:rPr>
                <w:rFonts w:ascii="Times New Roman" w:hAnsi="Times New Roman"/>
                <w:b/>
                <w:sz w:val="20"/>
                <w:szCs w:val="20"/>
              </w:rPr>
            </w:pPr>
            <w:r w:rsidRPr="006931AB">
              <w:rPr>
                <w:rFonts w:ascii="Times New Roman" w:hAnsi="Times New Roman"/>
                <w:b/>
                <w:sz w:val="20"/>
                <w:szCs w:val="20"/>
              </w:rPr>
              <w:t>0</w:t>
            </w:r>
          </w:p>
        </w:tc>
      </w:tr>
      <w:tr w:rsidR="006931AB" w:rsidRPr="006931AB" w:rsidTr="006931AB">
        <w:trPr>
          <w:trHeight w:val="687"/>
        </w:trPr>
        <w:tc>
          <w:tcPr>
            <w:tcW w:w="709" w:type="dxa"/>
            <w:tcBorders>
              <w:top w:val="nil"/>
              <w:left w:val="single" w:sz="8" w:space="0" w:color="auto"/>
              <w:bottom w:val="single" w:sz="8" w:space="0" w:color="auto"/>
              <w:right w:val="single" w:sz="8" w:space="0" w:color="auto"/>
            </w:tcBorders>
            <w:shd w:val="clear" w:color="auto" w:fill="auto"/>
          </w:tcPr>
          <w:p w:rsidR="006931AB" w:rsidRPr="006931AB" w:rsidRDefault="006931AB" w:rsidP="006931AB">
            <w:pPr>
              <w:spacing w:after="0" w:line="240" w:lineRule="auto"/>
              <w:rPr>
                <w:rFonts w:ascii="Times New Roman" w:hAnsi="Times New Roman"/>
                <w:sz w:val="20"/>
                <w:szCs w:val="20"/>
              </w:rPr>
            </w:pPr>
            <w:r w:rsidRPr="006931AB">
              <w:rPr>
                <w:rFonts w:ascii="Times New Roman" w:hAnsi="Times New Roman"/>
                <w:sz w:val="20"/>
                <w:szCs w:val="20"/>
              </w:rPr>
              <w:t>4</w:t>
            </w:r>
          </w:p>
        </w:tc>
        <w:tc>
          <w:tcPr>
            <w:tcW w:w="2126" w:type="dxa"/>
            <w:tcBorders>
              <w:top w:val="nil"/>
              <w:left w:val="nil"/>
              <w:bottom w:val="single" w:sz="8" w:space="0" w:color="auto"/>
              <w:right w:val="single" w:sz="4" w:space="0" w:color="auto"/>
            </w:tcBorders>
            <w:shd w:val="clear" w:color="auto" w:fill="auto"/>
          </w:tcPr>
          <w:p w:rsidR="006931AB" w:rsidRPr="006931AB" w:rsidRDefault="006931AB" w:rsidP="006931AB">
            <w:pPr>
              <w:spacing w:after="0" w:line="240" w:lineRule="auto"/>
              <w:rPr>
                <w:rFonts w:ascii="Times New Roman" w:hAnsi="Times New Roman"/>
                <w:sz w:val="20"/>
                <w:szCs w:val="20"/>
              </w:rPr>
            </w:pPr>
            <w:r w:rsidRPr="006931AB">
              <w:rPr>
                <w:rFonts w:ascii="Times New Roman" w:hAnsi="Times New Roman"/>
                <w:sz w:val="20"/>
                <w:szCs w:val="20"/>
              </w:rPr>
              <w:t xml:space="preserve">Согласны ли Вы участвовать в </w:t>
            </w:r>
            <w:proofErr w:type="spellStart"/>
            <w:r w:rsidRPr="006931AB">
              <w:rPr>
                <w:rFonts w:ascii="Times New Roman" w:hAnsi="Times New Roman"/>
                <w:sz w:val="20"/>
                <w:szCs w:val="20"/>
              </w:rPr>
              <w:t>софинансировании</w:t>
            </w:r>
            <w:proofErr w:type="spellEnd"/>
            <w:r w:rsidRPr="006931AB">
              <w:rPr>
                <w:rFonts w:ascii="Times New Roman" w:hAnsi="Times New Roman"/>
                <w:sz w:val="20"/>
                <w:szCs w:val="20"/>
              </w:rPr>
              <w:t xml:space="preserve"> проекта, выбранного в ходе опроса жителей, для участия в конкурсном отборе инициативных </w:t>
            </w:r>
            <w:r w:rsidRPr="006931AB">
              <w:rPr>
                <w:rFonts w:ascii="Times New Roman" w:hAnsi="Times New Roman"/>
                <w:sz w:val="20"/>
                <w:szCs w:val="20"/>
              </w:rPr>
              <w:lastRenderedPageBreak/>
              <w:t>проектов в 2025 года?</w:t>
            </w:r>
          </w:p>
        </w:tc>
        <w:tc>
          <w:tcPr>
            <w:tcW w:w="1177" w:type="dxa"/>
            <w:vMerge/>
            <w:tcBorders>
              <w:left w:val="single" w:sz="4" w:space="0" w:color="auto"/>
              <w:right w:val="single" w:sz="8" w:space="0" w:color="auto"/>
            </w:tcBorders>
            <w:shd w:val="clear" w:color="auto" w:fill="auto"/>
            <w:vAlign w:val="center"/>
          </w:tcPr>
          <w:p w:rsidR="006931AB" w:rsidRPr="006931AB" w:rsidRDefault="006931AB" w:rsidP="006931AB">
            <w:pPr>
              <w:spacing w:after="0" w:line="240" w:lineRule="auto"/>
              <w:jc w:val="center"/>
              <w:rPr>
                <w:rFonts w:ascii="Times New Roman" w:hAnsi="Times New Roman"/>
                <w:b/>
                <w:sz w:val="20"/>
                <w:szCs w:val="20"/>
              </w:rPr>
            </w:pPr>
          </w:p>
        </w:tc>
        <w:tc>
          <w:tcPr>
            <w:tcW w:w="648" w:type="dxa"/>
            <w:tcBorders>
              <w:top w:val="nil"/>
              <w:left w:val="nil"/>
              <w:bottom w:val="single" w:sz="8" w:space="0" w:color="auto"/>
              <w:right w:val="single" w:sz="4" w:space="0" w:color="auto"/>
            </w:tcBorders>
            <w:shd w:val="clear" w:color="auto" w:fill="auto"/>
            <w:vAlign w:val="center"/>
          </w:tcPr>
          <w:p w:rsidR="006931AB" w:rsidRPr="006931AB" w:rsidRDefault="006931AB" w:rsidP="006931AB">
            <w:pPr>
              <w:spacing w:after="0" w:line="240" w:lineRule="auto"/>
              <w:jc w:val="center"/>
              <w:rPr>
                <w:rFonts w:ascii="Times New Roman" w:hAnsi="Times New Roman"/>
                <w:b/>
                <w:sz w:val="20"/>
                <w:szCs w:val="20"/>
              </w:rPr>
            </w:pPr>
            <w:r w:rsidRPr="006931AB">
              <w:rPr>
                <w:rFonts w:ascii="Times New Roman" w:hAnsi="Times New Roman"/>
                <w:b/>
                <w:sz w:val="20"/>
                <w:szCs w:val="20"/>
              </w:rPr>
              <w:t>269</w:t>
            </w:r>
          </w:p>
        </w:tc>
        <w:tc>
          <w:tcPr>
            <w:tcW w:w="769" w:type="dxa"/>
            <w:tcBorders>
              <w:top w:val="nil"/>
              <w:left w:val="single" w:sz="8" w:space="0" w:color="auto"/>
              <w:bottom w:val="single" w:sz="8" w:space="0" w:color="auto"/>
              <w:right w:val="single" w:sz="4" w:space="0" w:color="auto"/>
            </w:tcBorders>
            <w:shd w:val="clear" w:color="auto" w:fill="auto"/>
            <w:vAlign w:val="center"/>
          </w:tcPr>
          <w:p w:rsidR="006931AB" w:rsidRPr="006931AB" w:rsidRDefault="006931AB" w:rsidP="006931AB">
            <w:pPr>
              <w:spacing w:after="0" w:line="240" w:lineRule="auto"/>
              <w:jc w:val="center"/>
              <w:rPr>
                <w:rFonts w:ascii="Times New Roman" w:hAnsi="Times New Roman"/>
                <w:b/>
                <w:sz w:val="20"/>
                <w:szCs w:val="20"/>
              </w:rPr>
            </w:pPr>
            <w:r w:rsidRPr="006931AB">
              <w:rPr>
                <w:rFonts w:ascii="Times New Roman" w:hAnsi="Times New Roman"/>
                <w:b/>
                <w:sz w:val="20"/>
                <w:szCs w:val="20"/>
              </w:rPr>
              <w:t>100</w:t>
            </w:r>
          </w:p>
        </w:tc>
        <w:tc>
          <w:tcPr>
            <w:tcW w:w="709" w:type="dxa"/>
            <w:tcBorders>
              <w:top w:val="nil"/>
              <w:left w:val="single" w:sz="8" w:space="0" w:color="auto"/>
              <w:bottom w:val="single" w:sz="8" w:space="0" w:color="auto"/>
              <w:right w:val="single" w:sz="4" w:space="0" w:color="auto"/>
            </w:tcBorders>
            <w:shd w:val="clear" w:color="auto" w:fill="auto"/>
            <w:vAlign w:val="center"/>
          </w:tcPr>
          <w:p w:rsidR="006931AB" w:rsidRPr="006931AB" w:rsidRDefault="006931AB" w:rsidP="006931AB">
            <w:pPr>
              <w:spacing w:after="0" w:line="240" w:lineRule="auto"/>
              <w:jc w:val="center"/>
              <w:rPr>
                <w:rFonts w:ascii="Times New Roman" w:hAnsi="Times New Roman"/>
                <w:b/>
                <w:sz w:val="20"/>
                <w:szCs w:val="20"/>
              </w:rPr>
            </w:pPr>
            <w:r w:rsidRPr="006931AB">
              <w:rPr>
                <w:rFonts w:ascii="Times New Roman" w:hAnsi="Times New Roman"/>
                <w:b/>
                <w:sz w:val="20"/>
                <w:szCs w:val="20"/>
              </w:rPr>
              <w:t>0</w:t>
            </w:r>
          </w:p>
        </w:tc>
        <w:tc>
          <w:tcPr>
            <w:tcW w:w="992" w:type="dxa"/>
            <w:tcBorders>
              <w:top w:val="nil"/>
              <w:left w:val="single" w:sz="8" w:space="0" w:color="auto"/>
              <w:bottom w:val="single" w:sz="8" w:space="0" w:color="auto"/>
              <w:right w:val="single" w:sz="4" w:space="0" w:color="auto"/>
            </w:tcBorders>
            <w:shd w:val="clear" w:color="auto" w:fill="auto"/>
            <w:vAlign w:val="center"/>
          </w:tcPr>
          <w:p w:rsidR="006931AB" w:rsidRPr="006931AB" w:rsidRDefault="006931AB" w:rsidP="006931AB">
            <w:pPr>
              <w:spacing w:after="0" w:line="240" w:lineRule="auto"/>
              <w:jc w:val="center"/>
              <w:rPr>
                <w:rFonts w:ascii="Times New Roman" w:hAnsi="Times New Roman"/>
                <w:b/>
                <w:sz w:val="20"/>
                <w:szCs w:val="20"/>
              </w:rPr>
            </w:pPr>
            <w:r w:rsidRPr="006931AB">
              <w:rPr>
                <w:rFonts w:ascii="Times New Roman" w:hAnsi="Times New Roman"/>
                <w:b/>
                <w:sz w:val="20"/>
                <w:szCs w:val="20"/>
              </w:rPr>
              <w:t>0</w:t>
            </w:r>
          </w:p>
        </w:tc>
        <w:tc>
          <w:tcPr>
            <w:tcW w:w="1276" w:type="dxa"/>
            <w:tcBorders>
              <w:top w:val="nil"/>
              <w:left w:val="single" w:sz="8" w:space="0" w:color="auto"/>
              <w:bottom w:val="single" w:sz="8" w:space="0" w:color="auto"/>
              <w:right w:val="single" w:sz="4" w:space="0" w:color="auto"/>
            </w:tcBorders>
            <w:shd w:val="clear" w:color="auto" w:fill="auto"/>
            <w:vAlign w:val="center"/>
          </w:tcPr>
          <w:p w:rsidR="006931AB" w:rsidRPr="006931AB" w:rsidRDefault="006931AB" w:rsidP="006931AB">
            <w:pPr>
              <w:spacing w:after="0" w:line="240" w:lineRule="auto"/>
              <w:jc w:val="center"/>
              <w:rPr>
                <w:rFonts w:ascii="Times New Roman" w:hAnsi="Times New Roman"/>
                <w:b/>
                <w:sz w:val="20"/>
                <w:szCs w:val="20"/>
              </w:rPr>
            </w:pPr>
            <w:r w:rsidRPr="006931AB">
              <w:rPr>
                <w:rFonts w:ascii="Times New Roman" w:hAnsi="Times New Roman"/>
                <w:b/>
                <w:sz w:val="20"/>
                <w:szCs w:val="20"/>
              </w:rPr>
              <w:t>0</w:t>
            </w:r>
          </w:p>
        </w:tc>
        <w:tc>
          <w:tcPr>
            <w:tcW w:w="808" w:type="dxa"/>
            <w:tcBorders>
              <w:top w:val="nil"/>
              <w:left w:val="single" w:sz="8" w:space="0" w:color="auto"/>
              <w:bottom w:val="single" w:sz="8" w:space="0" w:color="auto"/>
              <w:right w:val="single" w:sz="4" w:space="0" w:color="auto"/>
            </w:tcBorders>
            <w:shd w:val="clear" w:color="auto" w:fill="auto"/>
            <w:vAlign w:val="center"/>
          </w:tcPr>
          <w:p w:rsidR="006931AB" w:rsidRPr="006931AB" w:rsidRDefault="006931AB" w:rsidP="006931AB">
            <w:pPr>
              <w:spacing w:after="0" w:line="240" w:lineRule="auto"/>
              <w:jc w:val="center"/>
              <w:rPr>
                <w:rFonts w:ascii="Times New Roman" w:hAnsi="Times New Roman"/>
                <w:b/>
                <w:sz w:val="20"/>
                <w:szCs w:val="20"/>
              </w:rPr>
            </w:pPr>
            <w:r w:rsidRPr="006931AB">
              <w:rPr>
                <w:rFonts w:ascii="Times New Roman" w:hAnsi="Times New Roman"/>
                <w:b/>
                <w:sz w:val="20"/>
                <w:szCs w:val="20"/>
              </w:rPr>
              <w:t>0</w:t>
            </w:r>
          </w:p>
        </w:tc>
      </w:tr>
    </w:tbl>
    <w:p w:rsidR="006931AB" w:rsidRPr="006931AB" w:rsidRDefault="006931AB" w:rsidP="006931AB">
      <w:pPr>
        <w:spacing w:after="0" w:line="240" w:lineRule="auto"/>
        <w:ind w:left="567"/>
        <w:rPr>
          <w:rFonts w:ascii="Times New Roman" w:hAnsi="Times New Roman"/>
          <w:sz w:val="20"/>
          <w:szCs w:val="20"/>
        </w:rPr>
      </w:pPr>
      <w:r w:rsidRPr="006931AB">
        <w:rPr>
          <w:rFonts w:ascii="Times New Roman" w:hAnsi="Times New Roman"/>
          <w:sz w:val="20"/>
          <w:szCs w:val="20"/>
        </w:rPr>
        <w:lastRenderedPageBreak/>
        <w:t xml:space="preserve">   </w:t>
      </w:r>
    </w:p>
    <w:p w:rsidR="006931AB" w:rsidRPr="006931AB" w:rsidRDefault="006931AB" w:rsidP="006931AB">
      <w:pPr>
        <w:spacing w:after="0" w:line="240" w:lineRule="auto"/>
        <w:ind w:left="567"/>
        <w:rPr>
          <w:rFonts w:ascii="Times New Roman" w:hAnsi="Times New Roman"/>
          <w:color w:val="000000"/>
          <w:sz w:val="20"/>
          <w:szCs w:val="20"/>
        </w:rPr>
      </w:pPr>
      <w:r w:rsidRPr="006931AB">
        <w:rPr>
          <w:rFonts w:ascii="Times New Roman" w:hAnsi="Times New Roman"/>
          <w:sz w:val="20"/>
          <w:szCs w:val="20"/>
        </w:rPr>
        <w:t xml:space="preserve">  </w:t>
      </w:r>
      <w:proofErr w:type="gramStart"/>
      <w:r w:rsidRPr="006931AB">
        <w:rPr>
          <w:rFonts w:ascii="Times New Roman" w:hAnsi="Times New Roman"/>
          <w:sz w:val="20"/>
          <w:szCs w:val="20"/>
        </w:rPr>
        <w:t xml:space="preserve">На основании результатов опроса граждан </w:t>
      </w:r>
      <w:r w:rsidRPr="006931AB">
        <w:rPr>
          <w:rFonts w:ascii="Times New Roman" w:hAnsi="Times New Roman"/>
          <w:color w:val="000000"/>
          <w:sz w:val="20"/>
          <w:szCs w:val="20"/>
        </w:rPr>
        <w:t xml:space="preserve">на выявление приоритетного направления для участия в конкурсном отборе инициативных </w:t>
      </w:r>
      <w:r w:rsidRPr="006931AB">
        <w:rPr>
          <w:rFonts w:ascii="Times New Roman" w:hAnsi="Times New Roman"/>
          <w:sz w:val="20"/>
          <w:szCs w:val="20"/>
        </w:rPr>
        <w:t>проектов на территории</w:t>
      </w:r>
      <w:proofErr w:type="gramEnd"/>
      <w:r w:rsidRPr="006931AB">
        <w:rPr>
          <w:rFonts w:ascii="Times New Roman" w:hAnsi="Times New Roman"/>
          <w:sz w:val="20"/>
          <w:szCs w:val="20"/>
        </w:rPr>
        <w:t xml:space="preserve"> Буготакского сельсовета </w:t>
      </w:r>
      <w:r w:rsidRPr="006931AB">
        <w:rPr>
          <w:rFonts w:ascii="Times New Roman" w:hAnsi="Times New Roman"/>
          <w:color w:val="000000"/>
          <w:sz w:val="20"/>
          <w:szCs w:val="20"/>
        </w:rPr>
        <w:t xml:space="preserve">Тогучинского района Новосибирской области комиссия </w:t>
      </w:r>
    </w:p>
    <w:p w:rsidR="006931AB" w:rsidRPr="006931AB" w:rsidRDefault="006931AB" w:rsidP="006931AB">
      <w:pPr>
        <w:spacing w:after="0" w:line="240" w:lineRule="auto"/>
        <w:ind w:left="567" w:firstLine="708"/>
        <w:rPr>
          <w:rFonts w:ascii="Times New Roman" w:hAnsi="Times New Roman"/>
          <w:color w:val="000000"/>
          <w:sz w:val="20"/>
          <w:szCs w:val="20"/>
        </w:rPr>
      </w:pPr>
      <w:r w:rsidRPr="006931AB">
        <w:rPr>
          <w:rFonts w:ascii="Times New Roman" w:hAnsi="Times New Roman"/>
          <w:color w:val="000000"/>
          <w:sz w:val="20"/>
          <w:szCs w:val="20"/>
        </w:rPr>
        <w:t>РЕШИЛА:</w:t>
      </w:r>
    </w:p>
    <w:p w:rsidR="006931AB" w:rsidRPr="006931AB" w:rsidRDefault="006931AB" w:rsidP="006931AB">
      <w:pPr>
        <w:spacing w:after="0" w:line="240" w:lineRule="auto"/>
        <w:ind w:left="567" w:firstLine="709"/>
        <w:rPr>
          <w:rFonts w:ascii="Times New Roman" w:hAnsi="Times New Roman"/>
          <w:color w:val="000000"/>
          <w:sz w:val="20"/>
          <w:szCs w:val="20"/>
        </w:rPr>
      </w:pPr>
      <w:r w:rsidRPr="006931AB">
        <w:rPr>
          <w:rFonts w:ascii="Times New Roman" w:hAnsi="Times New Roman"/>
          <w:sz w:val="20"/>
          <w:szCs w:val="20"/>
        </w:rPr>
        <w:t xml:space="preserve">1. Признать опрос граждан на территории Буготакского сельсовета Тогучинского района Новосибирской области   </w:t>
      </w:r>
      <w:r w:rsidRPr="006931AB">
        <w:rPr>
          <w:rFonts w:ascii="Times New Roman" w:hAnsi="Times New Roman"/>
          <w:color w:val="000000"/>
          <w:sz w:val="20"/>
          <w:szCs w:val="20"/>
        </w:rPr>
        <w:t>состоявшимся.</w:t>
      </w:r>
    </w:p>
    <w:p w:rsidR="006931AB" w:rsidRPr="006931AB" w:rsidRDefault="006931AB" w:rsidP="006931AB">
      <w:pPr>
        <w:spacing w:after="0" w:line="240" w:lineRule="auto"/>
        <w:ind w:left="567" w:firstLine="709"/>
        <w:jc w:val="both"/>
        <w:rPr>
          <w:rFonts w:ascii="Times New Roman" w:hAnsi="Times New Roman"/>
          <w:sz w:val="20"/>
          <w:szCs w:val="20"/>
        </w:rPr>
      </w:pPr>
      <w:r w:rsidRPr="006931AB">
        <w:rPr>
          <w:rFonts w:ascii="Times New Roman" w:hAnsi="Times New Roman"/>
          <w:sz w:val="20"/>
          <w:szCs w:val="20"/>
        </w:rPr>
        <w:t xml:space="preserve">ПРОГОЛОСОВАЛИ: </w:t>
      </w:r>
    </w:p>
    <w:p w:rsidR="006931AB" w:rsidRPr="006931AB" w:rsidRDefault="006931AB" w:rsidP="006931AB">
      <w:pPr>
        <w:spacing w:after="0" w:line="240" w:lineRule="auto"/>
        <w:ind w:left="567" w:firstLine="709"/>
        <w:jc w:val="both"/>
        <w:rPr>
          <w:rFonts w:ascii="Times New Roman" w:hAnsi="Times New Roman"/>
          <w:sz w:val="20"/>
          <w:szCs w:val="20"/>
        </w:rPr>
      </w:pPr>
      <w:r w:rsidRPr="006931AB">
        <w:rPr>
          <w:rFonts w:ascii="Times New Roman" w:hAnsi="Times New Roman"/>
          <w:sz w:val="20"/>
          <w:szCs w:val="20"/>
        </w:rPr>
        <w:t>«ЗА»                             -  5</w:t>
      </w:r>
    </w:p>
    <w:p w:rsidR="006931AB" w:rsidRPr="006931AB" w:rsidRDefault="006931AB" w:rsidP="006931AB">
      <w:pPr>
        <w:spacing w:after="0" w:line="240" w:lineRule="auto"/>
        <w:ind w:left="567" w:firstLine="709"/>
        <w:jc w:val="both"/>
        <w:rPr>
          <w:rFonts w:ascii="Times New Roman" w:hAnsi="Times New Roman"/>
          <w:sz w:val="20"/>
          <w:szCs w:val="20"/>
        </w:rPr>
      </w:pPr>
      <w:r w:rsidRPr="006931AB">
        <w:rPr>
          <w:rFonts w:ascii="Times New Roman" w:hAnsi="Times New Roman"/>
          <w:sz w:val="20"/>
          <w:szCs w:val="20"/>
        </w:rPr>
        <w:t>«ПРОТИВ»                  -  0</w:t>
      </w:r>
    </w:p>
    <w:p w:rsidR="006931AB" w:rsidRPr="006931AB" w:rsidRDefault="006931AB" w:rsidP="006931AB">
      <w:pPr>
        <w:spacing w:after="0" w:line="240" w:lineRule="auto"/>
        <w:ind w:left="567" w:firstLine="709"/>
        <w:jc w:val="both"/>
        <w:rPr>
          <w:rFonts w:ascii="Times New Roman" w:hAnsi="Times New Roman"/>
          <w:sz w:val="20"/>
          <w:szCs w:val="20"/>
        </w:rPr>
      </w:pPr>
      <w:r w:rsidRPr="006931AB">
        <w:rPr>
          <w:rFonts w:ascii="Times New Roman" w:hAnsi="Times New Roman"/>
          <w:sz w:val="20"/>
          <w:szCs w:val="20"/>
        </w:rPr>
        <w:t>«ВОЗДЕРЖАЛИСЬ»  -  0</w:t>
      </w:r>
    </w:p>
    <w:p w:rsidR="006931AB" w:rsidRPr="006931AB" w:rsidRDefault="006931AB" w:rsidP="006931AB">
      <w:pPr>
        <w:spacing w:after="0" w:line="240" w:lineRule="auto"/>
        <w:ind w:left="567" w:firstLine="709"/>
        <w:jc w:val="both"/>
        <w:rPr>
          <w:rFonts w:ascii="Times New Roman" w:hAnsi="Times New Roman"/>
          <w:sz w:val="20"/>
          <w:szCs w:val="20"/>
        </w:rPr>
      </w:pPr>
      <w:r w:rsidRPr="006931AB">
        <w:rPr>
          <w:rFonts w:ascii="Times New Roman" w:hAnsi="Times New Roman"/>
          <w:sz w:val="20"/>
          <w:szCs w:val="20"/>
        </w:rPr>
        <w:t xml:space="preserve">2. Признать выбор проекта для участия в конкурсном отборе инициативных проектов 2025 года, «Благоустройство кладбища </w:t>
      </w:r>
      <w:proofErr w:type="gramStart"/>
      <w:r w:rsidRPr="006931AB">
        <w:rPr>
          <w:rFonts w:ascii="Times New Roman" w:hAnsi="Times New Roman"/>
          <w:sz w:val="20"/>
          <w:szCs w:val="20"/>
        </w:rPr>
        <w:t>на</w:t>
      </w:r>
      <w:proofErr w:type="gramEnd"/>
      <w:r w:rsidRPr="006931AB">
        <w:rPr>
          <w:rFonts w:ascii="Times New Roman" w:hAnsi="Times New Roman"/>
          <w:sz w:val="20"/>
          <w:szCs w:val="20"/>
        </w:rPr>
        <w:t xml:space="preserve"> ж/д ст. </w:t>
      </w:r>
      <w:proofErr w:type="spellStart"/>
      <w:r w:rsidRPr="006931AB">
        <w:rPr>
          <w:rFonts w:ascii="Times New Roman" w:hAnsi="Times New Roman"/>
          <w:sz w:val="20"/>
          <w:szCs w:val="20"/>
        </w:rPr>
        <w:t>Изынский</w:t>
      </w:r>
      <w:proofErr w:type="spellEnd"/>
      <w:r w:rsidRPr="006931AB">
        <w:rPr>
          <w:rFonts w:ascii="Times New Roman" w:hAnsi="Times New Roman"/>
          <w:sz w:val="20"/>
          <w:szCs w:val="20"/>
        </w:rPr>
        <w:t xml:space="preserve"> Буготакского </w:t>
      </w:r>
      <w:proofErr w:type="gramStart"/>
      <w:r w:rsidRPr="006931AB">
        <w:rPr>
          <w:rFonts w:ascii="Times New Roman" w:hAnsi="Times New Roman"/>
          <w:sz w:val="20"/>
          <w:szCs w:val="20"/>
        </w:rPr>
        <w:t>сельсовета</w:t>
      </w:r>
      <w:proofErr w:type="gramEnd"/>
      <w:r w:rsidRPr="006931AB">
        <w:rPr>
          <w:rFonts w:ascii="Times New Roman" w:hAnsi="Times New Roman"/>
          <w:sz w:val="20"/>
          <w:szCs w:val="20"/>
        </w:rPr>
        <w:t xml:space="preserve"> Тогучинского района Новосибирской области одобренным.</w:t>
      </w:r>
    </w:p>
    <w:p w:rsidR="006931AB" w:rsidRPr="006931AB" w:rsidRDefault="006931AB" w:rsidP="006931AB">
      <w:pPr>
        <w:spacing w:after="0" w:line="240" w:lineRule="auto"/>
        <w:ind w:left="567" w:firstLine="708"/>
        <w:jc w:val="both"/>
        <w:rPr>
          <w:rFonts w:ascii="Times New Roman" w:hAnsi="Times New Roman"/>
          <w:sz w:val="20"/>
          <w:szCs w:val="20"/>
        </w:rPr>
      </w:pPr>
      <w:r w:rsidRPr="006931AB">
        <w:rPr>
          <w:rFonts w:ascii="Times New Roman" w:hAnsi="Times New Roman"/>
          <w:sz w:val="20"/>
          <w:szCs w:val="20"/>
        </w:rPr>
        <w:t xml:space="preserve">ПРОГОЛОСОВАЛИ: </w:t>
      </w:r>
    </w:p>
    <w:p w:rsidR="006931AB" w:rsidRPr="006931AB" w:rsidRDefault="006931AB" w:rsidP="006931AB">
      <w:pPr>
        <w:spacing w:after="0" w:line="240" w:lineRule="auto"/>
        <w:ind w:left="567" w:firstLine="708"/>
        <w:jc w:val="both"/>
        <w:rPr>
          <w:rFonts w:ascii="Times New Roman" w:hAnsi="Times New Roman"/>
          <w:sz w:val="20"/>
          <w:szCs w:val="20"/>
        </w:rPr>
      </w:pPr>
      <w:r w:rsidRPr="006931AB">
        <w:rPr>
          <w:rFonts w:ascii="Times New Roman" w:hAnsi="Times New Roman"/>
          <w:sz w:val="20"/>
          <w:szCs w:val="20"/>
        </w:rPr>
        <w:t>«ЗА»                             -  5</w:t>
      </w:r>
    </w:p>
    <w:p w:rsidR="006931AB" w:rsidRPr="006931AB" w:rsidRDefault="006931AB" w:rsidP="006931AB">
      <w:pPr>
        <w:spacing w:after="0" w:line="240" w:lineRule="auto"/>
        <w:ind w:left="567" w:firstLine="708"/>
        <w:jc w:val="both"/>
        <w:rPr>
          <w:rFonts w:ascii="Times New Roman" w:hAnsi="Times New Roman"/>
          <w:sz w:val="20"/>
          <w:szCs w:val="20"/>
        </w:rPr>
      </w:pPr>
      <w:r w:rsidRPr="006931AB">
        <w:rPr>
          <w:rFonts w:ascii="Times New Roman" w:hAnsi="Times New Roman"/>
          <w:sz w:val="20"/>
          <w:szCs w:val="20"/>
        </w:rPr>
        <w:t>«ПРОТИВ»                  -  0</w:t>
      </w:r>
    </w:p>
    <w:p w:rsidR="006931AB" w:rsidRPr="006931AB" w:rsidRDefault="006931AB" w:rsidP="006931AB">
      <w:pPr>
        <w:spacing w:after="0" w:line="240" w:lineRule="auto"/>
        <w:ind w:left="567" w:firstLine="708"/>
        <w:jc w:val="both"/>
        <w:rPr>
          <w:rFonts w:ascii="Times New Roman" w:hAnsi="Times New Roman"/>
          <w:sz w:val="20"/>
          <w:szCs w:val="20"/>
        </w:rPr>
      </w:pPr>
      <w:r w:rsidRPr="006931AB">
        <w:rPr>
          <w:rFonts w:ascii="Times New Roman" w:hAnsi="Times New Roman"/>
          <w:sz w:val="20"/>
          <w:szCs w:val="20"/>
        </w:rPr>
        <w:t>«ВОЗДЕРЖАЛИСЬ»  -  0</w:t>
      </w:r>
    </w:p>
    <w:p w:rsidR="006931AB" w:rsidRPr="006931AB" w:rsidRDefault="006931AB" w:rsidP="006931AB">
      <w:pPr>
        <w:spacing w:after="0" w:line="240" w:lineRule="auto"/>
        <w:ind w:left="567" w:firstLine="708"/>
        <w:jc w:val="both"/>
        <w:rPr>
          <w:rFonts w:ascii="Times New Roman" w:hAnsi="Times New Roman"/>
          <w:sz w:val="20"/>
          <w:szCs w:val="20"/>
        </w:rPr>
      </w:pPr>
      <w:r w:rsidRPr="006931AB">
        <w:rPr>
          <w:rFonts w:ascii="Times New Roman" w:hAnsi="Times New Roman"/>
          <w:sz w:val="20"/>
          <w:szCs w:val="20"/>
        </w:rPr>
        <w:t xml:space="preserve">3. Признать предложенный вопрос «Благоустройство детской площадки </w:t>
      </w:r>
      <w:proofErr w:type="gramStart"/>
      <w:r w:rsidRPr="006931AB">
        <w:rPr>
          <w:rFonts w:ascii="Times New Roman" w:hAnsi="Times New Roman"/>
          <w:sz w:val="20"/>
          <w:szCs w:val="20"/>
        </w:rPr>
        <w:t>на</w:t>
      </w:r>
      <w:proofErr w:type="gramEnd"/>
      <w:r w:rsidRPr="006931AB">
        <w:rPr>
          <w:rFonts w:ascii="Times New Roman" w:hAnsi="Times New Roman"/>
          <w:sz w:val="20"/>
          <w:szCs w:val="20"/>
        </w:rPr>
        <w:t xml:space="preserve"> ж/д ст. </w:t>
      </w:r>
      <w:proofErr w:type="spellStart"/>
      <w:r w:rsidRPr="006931AB">
        <w:rPr>
          <w:rFonts w:ascii="Times New Roman" w:hAnsi="Times New Roman"/>
          <w:sz w:val="20"/>
          <w:szCs w:val="20"/>
        </w:rPr>
        <w:t>Изынский</w:t>
      </w:r>
      <w:proofErr w:type="spellEnd"/>
      <w:r w:rsidRPr="006931AB">
        <w:rPr>
          <w:rFonts w:ascii="Times New Roman" w:hAnsi="Times New Roman"/>
          <w:sz w:val="20"/>
          <w:szCs w:val="20"/>
        </w:rPr>
        <w:t xml:space="preserve">» Буготакского </w:t>
      </w:r>
      <w:proofErr w:type="gramStart"/>
      <w:r w:rsidRPr="006931AB">
        <w:rPr>
          <w:rFonts w:ascii="Times New Roman" w:hAnsi="Times New Roman"/>
          <w:sz w:val="20"/>
          <w:szCs w:val="20"/>
        </w:rPr>
        <w:t>сельсовета</w:t>
      </w:r>
      <w:proofErr w:type="gramEnd"/>
      <w:r w:rsidRPr="006931AB">
        <w:rPr>
          <w:rFonts w:ascii="Times New Roman" w:hAnsi="Times New Roman"/>
          <w:sz w:val="20"/>
          <w:szCs w:val="20"/>
        </w:rPr>
        <w:t xml:space="preserve"> Тогучинского района Новосибирской области  не одобренными.</w:t>
      </w:r>
    </w:p>
    <w:p w:rsidR="006931AB" w:rsidRPr="006931AB" w:rsidRDefault="006931AB" w:rsidP="006931AB">
      <w:pPr>
        <w:spacing w:after="0" w:line="240" w:lineRule="auto"/>
        <w:ind w:left="567" w:firstLine="708"/>
        <w:jc w:val="both"/>
        <w:rPr>
          <w:rFonts w:ascii="Times New Roman" w:hAnsi="Times New Roman"/>
          <w:sz w:val="20"/>
          <w:szCs w:val="20"/>
        </w:rPr>
      </w:pPr>
      <w:r w:rsidRPr="006931AB">
        <w:rPr>
          <w:rFonts w:ascii="Times New Roman" w:hAnsi="Times New Roman"/>
          <w:sz w:val="20"/>
          <w:szCs w:val="20"/>
        </w:rPr>
        <w:t xml:space="preserve">ПРОГОЛОСОВАЛИ: </w:t>
      </w:r>
    </w:p>
    <w:p w:rsidR="006931AB" w:rsidRPr="006931AB" w:rsidRDefault="006931AB" w:rsidP="006931AB">
      <w:pPr>
        <w:spacing w:after="0" w:line="240" w:lineRule="auto"/>
        <w:ind w:left="567" w:firstLine="708"/>
        <w:jc w:val="both"/>
        <w:rPr>
          <w:rFonts w:ascii="Times New Roman" w:hAnsi="Times New Roman"/>
          <w:sz w:val="20"/>
          <w:szCs w:val="20"/>
        </w:rPr>
      </w:pPr>
      <w:r w:rsidRPr="006931AB">
        <w:rPr>
          <w:rFonts w:ascii="Times New Roman" w:hAnsi="Times New Roman"/>
          <w:sz w:val="20"/>
          <w:szCs w:val="20"/>
        </w:rPr>
        <w:t>«ЗА»                             -  5</w:t>
      </w:r>
    </w:p>
    <w:p w:rsidR="006931AB" w:rsidRPr="006931AB" w:rsidRDefault="006931AB" w:rsidP="006931AB">
      <w:pPr>
        <w:spacing w:after="0" w:line="240" w:lineRule="auto"/>
        <w:ind w:left="567" w:firstLine="708"/>
        <w:jc w:val="both"/>
        <w:rPr>
          <w:rFonts w:ascii="Times New Roman" w:hAnsi="Times New Roman"/>
          <w:sz w:val="20"/>
          <w:szCs w:val="20"/>
        </w:rPr>
      </w:pPr>
      <w:r w:rsidRPr="006931AB">
        <w:rPr>
          <w:rFonts w:ascii="Times New Roman" w:hAnsi="Times New Roman"/>
          <w:sz w:val="20"/>
          <w:szCs w:val="20"/>
        </w:rPr>
        <w:t>«ПРОТИВ»                  -  0</w:t>
      </w:r>
    </w:p>
    <w:p w:rsidR="006931AB" w:rsidRPr="006931AB" w:rsidRDefault="006931AB" w:rsidP="006931AB">
      <w:pPr>
        <w:spacing w:after="0" w:line="240" w:lineRule="auto"/>
        <w:ind w:left="567" w:firstLine="708"/>
        <w:jc w:val="both"/>
        <w:rPr>
          <w:rFonts w:ascii="Times New Roman" w:hAnsi="Times New Roman"/>
          <w:sz w:val="20"/>
          <w:szCs w:val="20"/>
        </w:rPr>
      </w:pPr>
      <w:r w:rsidRPr="006931AB">
        <w:rPr>
          <w:rFonts w:ascii="Times New Roman" w:hAnsi="Times New Roman"/>
          <w:sz w:val="20"/>
          <w:szCs w:val="20"/>
        </w:rPr>
        <w:t>«ВОЗДЕРЖАЛИСЬ»  -  0</w:t>
      </w:r>
    </w:p>
    <w:p w:rsidR="006931AB" w:rsidRPr="006931AB" w:rsidRDefault="006931AB" w:rsidP="006931AB">
      <w:pPr>
        <w:spacing w:after="0" w:line="240" w:lineRule="auto"/>
        <w:ind w:left="567" w:firstLine="708"/>
        <w:jc w:val="both"/>
        <w:rPr>
          <w:rFonts w:ascii="Times New Roman" w:hAnsi="Times New Roman"/>
          <w:sz w:val="20"/>
          <w:szCs w:val="20"/>
        </w:rPr>
      </w:pPr>
      <w:r w:rsidRPr="006931AB">
        <w:rPr>
          <w:rFonts w:ascii="Times New Roman" w:hAnsi="Times New Roman"/>
          <w:sz w:val="20"/>
          <w:szCs w:val="20"/>
        </w:rPr>
        <w:t xml:space="preserve">4. Признать вопрос, «Согласны ли Вы участвовать в </w:t>
      </w:r>
      <w:proofErr w:type="spellStart"/>
      <w:r w:rsidRPr="006931AB">
        <w:rPr>
          <w:rFonts w:ascii="Times New Roman" w:hAnsi="Times New Roman"/>
          <w:sz w:val="20"/>
          <w:szCs w:val="20"/>
        </w:rPr>
        <w:t>софинансировании</w:t>
      </w:r>
      <w:proofErr w:type="spellEnd"/>
      <w:r w:rsidRPr="006931AB">
        <w:rPr>
          <w:rFonts w:ascii="Times New Roman" w:hAnsi="Times New Roman"/>
          <w:sz w:val="20"/>
          <w:szCs w:val="20"/>
        </w:rPr>
        <w:t xml:space="preserve"> проекта, выбранного в ходе опроса жителей, для участия в конкурсном отборе инициативных проектов в 2025 году?» одобренным.</w:t>
      </w:r>
    </w:p>
    <w:p w:rsidR="006931AB" w:rsidRPr="006931AB" w:rsidRDefault="006931AB" w:rsidP="006931AB">
      <w:pPr>
        <w:spacing w:after="0" w:line="240" w:lineRule="auto"/>
        <w:ind w:left="567" w:firstLine="708"/>
        <w:jc w:val="both"/>
        <w:rPr>
          <w:rFonts w:ascii="Times New Roman" w:hAnsi="Times New Roman"/>
          <w:sz w:val="20"/>
          <w:szCs w:val="20"/>
        </w:rPr>
      </w:pPr>
      <w:r w:rsidRPr="006931AB">
        <w:rPr>
          <w:rFonts w:ascii="Times New Roman" w:hAnsi="Times New Roman"/>
          <w:sz w:val="20"/>
          <w:szCs w:val="20"/>
        </w:rPr>
        <w:t xml:space="preserve">ПРОГОЛОСОВАЛИ: </w:t>
      </w:r>
    </w:p>
    <w:p w:rsidR="006931AB" w:rsidRPr="006931AB" w:rsidRDefault="006931AB" w:rsidP="006931AB">
      <w:pPr>
        <w:spacing w:after="0" w:line="240" w:lineRule="auto"/>
        <w:ind w:left="567" w:firstLine="708"/>
        <w:jc w:val="both"/>
        <w:rPr>
          <w:rFonts w:ascii="Times New Roman" w:hAnsi="Times New Roman"/>
          <w:sz w:val="20"/>
          <w:szCs w:val="20"/>
        </w:rPr>
      </w:pPr>
      <w:r w:rsidRPr="006931AB">
        <w:rPr>
          <w:rFonts w:ascii="Times New Roman" w:hAnsi="Times New Roman"/>
          <w:sz w:val="20"/>
          <w:szCs w:val="20"/>
        </w:rPr>
        <w:t>«ЗА»                             -  5</w:t>
      </w:r>
    </w:p>
    <w:p w:rsidR="006931AB" w:rsidRPr="006931AB" w:rsidRDefault="006931AB" w:rsidP="006931AB">
      <w:pPr>
        <w:spacing w:after="0" w:line="240" w:lineRule="auto"/>
        <w:ind w:left="567" w:firstLine="708"/>
        <w:jc w:val="both"/>
        <w:rPr>
          <w:rFonts w:ascii="Times New Roman" w:hAnsi="Times New Roman"/>
          <w:sz w:val="20"/>
          <w:szCs w:val="20"/>
        </w:rPr>
      </w:pPr>
      <w:r w:rsidRPr="006931AB">
        <w:rPr>
          <w:rFonts w:ascii="Times New Roman" w:hAnsi="Times New Roman"/>
          <w:sz w:val="20"/>
          <w:szCs w:val="20"/>
        </w:rPr>
        <w:t>«ПРОТИВ»                  -  0</w:t>
      </w:r>
    </w:p>
    <w:p w:rsidR="006931AB" w:rsidRPr="006931AB" w:rsidRDefault="006931AB" w:rsidP="006931AB">
      <w:pPr>
        <w:spacing w:after="0" w:line="240" w:lineRule="auto"/>
        <w:ind w:left="567" w:firstLine="708"/>
        <w:jc w:val="both"/>
        <w:rPr>
          <w:rFonts w:ascii="Times New Roman" w:hAnsi="Times New Roman"/>
          <w:sz w:val="20"/>
          <w:szCs w:val="20"/>
        </w:rPr>
      </w:pPr>
      <w:r w:rsidRPr="006931AB">
        <w:rPr>
          <w:rFonts w:ascii="Times New Roman" w:hAnsi="Times New Roman"/>
          <w:sz w:val="20"/>
          <w:szCs w:val="20"/>
        </w:rPr>
        <w:t>«ВОЗДЕРЖАЛИСЬ»  -  0</w:t>
      </w:r>
    </w:p>
    <w:p w:rsidR="006931AB" w:rsidRPr="006931AB" w:rsidRDefault="006931AB" w:rsidP="006931AB">
      <w:pPr>
        <w:spacing w:after="0" w:line="240" w:lineRule="auto"/>
        <w:ind w:left="567" w:firstLine="708"/>
        <w:jc w:val="both"/>
        <w:rPr>
          <w:rFonts w:ascii="Times New Roman" w:hAnsi="Times New Roman"/>
          <w:sz w:val="20"/>
          <w:szCs w:val="20"/>
        </w:rPr>
      </w:pPr>
    </w:p>
    <w:p w:rsidR="006931AB" w:rsidRPr="006931AB" w:rsidRDefault="006931AB" w:rsidP="006931AB">
      <w:pPr>
        <w:spacing w:after="0" w:line="240" w:lineRule="auto"/>
        <w:ind w:left="567"/>
        <w:rPr>
          <w:rFonts w:ascii="Times New Roman" w:hAnsi="Times New Roman"/>
          <w:sz w:val="20"/>
          <w:szCs w:val="20"/>
        </w:rPr>
      </w:pPr>
      <w:r w:rsidRPr="006931AB">
        <w:rPr>
          <w:rFonts w:ascii="Times New Roman" w:hAnsi="Times New Roman"/>
          <w:sz w:val="20"/>
          <w:szCs w:val="20"/>
        </w:rPr>
        <w:t>Председатель комиссии</w:t>
      </w:r>
      <w:r w:rsidRPr="006931AB">
        <w:rPr>
          <w:rFonts w:ascii="Times New Roman" w:hAnsi="Times New Roman"/>
          <w:sz w:val="20"/>
          <w:szCs w:val="20"/>
        </w:rPr>
        <w:tab/>
      </w:r>
      <w:r w:rsidRPr="006931AB">
        <w:rPr>
          <w:rFonts w:ascii="Times New Roman" w:hAnsi="Times New Roman"/>
          <w:sz w:val="20"/>
          <w:szCs w:val="20"/>
        </w:rPr>
        <w:tab/>
      </w:r>
      <w:r w:rsidRPr="006931AB">
        <w:rPr>
          <w:rFonts w:ascii="Times New Roman" w:hAnsi="Times New Roman"/>
          <w:sz w:val="20"/>
          <w:szCs w:val="20"/>
        </w:rPr>
        <w:tab/>
      </w:r>
      <w:r w:rsidRPr="006931AB">
        <w:rPr>
          <w:rFonts w:ascii="Times New Roman" w:hAnsi="Times New Roman"/>
          <w:sz w:val="20"/>
          <w:szCs w:val="20"/>
        </w:rPr>
        <w:tab/>
      </w:r>
      <w:r w:rsidRPr="006931AB">
        <w:rPr>
          <w:rFonts w:ascii="Times New Roman" w:hAnsi="Times New Roman"/>
          <w:sz w:val="20"/>
          <w:szCs w:val="20"/>
        </w:rPr>
        <w:tab/>
        <w:t xml:space="preserve">  (Авдеева А.А.)</w:t>
      </w:r>
    </w:p>
    <w:p w:rsidR="006931AB" w:rsidRPr="006931AB" w:rsidRDefault="006931AB" w:rsidP="006931AB">
      <w:pPr>
        <w:spacing w:after="0" w:line="240" w:lineRule="auto"/>
        <w:ind w:left="567"/>
        <w:rPr>
          <w:rFonts w:ascii="Times New Roman" w:hAnsi="Times New Roman"/>
          <w:sz w:val="20"/>
          <w:szCs w:val="20"/>
        </w:rPr>
      </w:pPr>
      <w:r w:rsidRPr="006931AB">
        <w:rPr>
          <w:rFonts w:ascii="Times New Roman" w:hAnsi="Times New Roman"/>
          <w:sz w:val="20"/>
          <w:szCs w:val="20"/>
        </w:rPr>
        <w:t>Секретарь комиссии</w:t>
      </w:r>
      <w:r w:rsidRPr="006931AB">
        <w:rPr>
          <w:rFonts w:ascii="Times New Roman" w:hAnsi="Times New Roman"/>
          <w:sz w:val="20"/>
          <w:szCs w:val="20"/>
        </w:rPr>
        <w:tab/>
      </w:r>
      <w:r w:rsidRPr="006931AB">
        <w:rPr>
          <w:rFonts w:ascii="Times New Roman" w:hAnsi="Times New Roman"/>
          <w:sz w:val="20"/>
          <w:szCs w:val="20"/>
        </w:rPr>
        <w:tab/>
      </w:r>
      <w:r w:rsidRPr="006931AB">
        <w:rPr>
          <w:rFonts w:ascii="Times New Roman" w:hAnsi="Times New Roman"/>
          <w:sz w:val="20"/>
          <w:szCs w:val="20"/>
        </w:rPr>
        <w:tab/>
      </w:r>
      <w:r w:rsidRPr="006931AB">
        <w:rPr>
          <w:rFonts w:ascii="Times New Roman" w:hAnsi="Times New Roman"/>
          <w:sz w:val="20"/>
          <w:szCs w:val="20"/>
        </w:rPr>
        <w:tab/>
        <w:t xml:space="preserve">           (</w:t>
      </w:r>
      <w:proofErr w:type="spellStart"/>
      <w:r w:rsidRPr="006931AB">
        <w:rPr>
          <w:rFonts w:ascii="Times New Roman" w:hAnsi="Times New Roman"/>
          <w:sz w:val="20"/>
          <w:szCs w:val="20"/>
        </w:rPr>
        <w:t>Хисамиева</w:t>
      </w:r>
      <w:proofErr w:type="spellEnd"/>
      <w:r w:rsidRPr="006931AB">
        <w:rPr>
          <w:rFonts w:ascii="Times New Roman" w:hAnsi="Times New Roman"/>
          <w:sz w:val="20"/>
          <w:szCs w:val="20"/>
        </w:rPr>
        <w:t xml:space="preserve"> Т.В.)</w:t>
      </w:r>
    </w:p>
    <w:p w:rsidR="006931AB" w:rsidRPr="006931AB" w:rsidRDefault="006931AB" w:rsidP="006931AB">
      <w:pPr>
        <w:spacing w:after="0" w:line="240" w:lineRule="auto"/>
        <w:ind w:left="567"/>
        <w:rPr>
          <w:rFonts w:ascii="Times New Roman" w:hAnsi="Times New Roman"/>
          <w:sz w:val="20"/>
          <w:szCs w:val="20"/>
        </w:rPr>
      </w:pPr>
      <w:r w:rsidRPr="006931AB">
        <w:rPr>
          <w:rFonts w:ascii="Times New Roman" w:hAnsi="Times New Roman"/>
          <w:sz w:val="20"/>
          <w:szCs w:val="20"/>
        </w:rPr>
        <w:t xml:space="preserve">Члены комиссии: </w:t>
      </w:r>
      <w:r w:rsidRPr="006931AB">
        <w:rPr>
          <w:rFonts w:ascii="Times New Roman" w:hAnsi="Times New Roman"/>
          <w:sz w:val="20"/>
          <w:szCs w:val="20"/>
        </w:rPr>
        <w:tab/>
      </w:r>
      <w:r w:rsidRPr="006931AB">
        <w:rPr>
          <w:rFonts w:ascii="Times New Roman" w:hAnsi="Times New Roman"/>
          <w:sz w:val="20"/>
          <w:szCs w:val="20"/>
        </w:rPr>
        <w:tab/>
      </w:r>
      <w:r w:rsidRPr="006931AB">
        <w:rPr>
          <w:rFonts w:ascii="Times New Roman" w:hAnsi="Times New Roman"/>
          <w:sz w:val="20"/>
          <w:szCs w:val="20"/>
        </w:rPr>
        <w:tab/>
        <w:t xml:space="preserve">                               (Пискунова Н.И.)</w:t>
      </w:r>
    </w:p>
    <w:p w:rsidR="006931AB" w:rsidRPr="006931AB" w:rsidRDefault="006931AB" w:rsidP="006931AB">
      <w:pPr>
        <w:spacing w:after="0" w:line="240" w:lineRule="auto"/>
        <w:ind w:left="567"/>
        <w:rPr>
          <w:rFonts w:ascii="Times New Roman" w:hAnsi="Times New Roman"/>
          <w:sz w:val="20"/>
          <w:szCs w:val="20"/>
        </w:rPr>
      </w:pPr>
      <w:r w:rsidRPr="006931AB">
        <w:rPr>
          <w:rFonts w:ascii="Times New Roman" w:hAnsi="Times New Roman"/>
          <w:sz w:val="20"/>
          <w:szCs w:val="20"/>
        </w:rPr>
        <w:t xml:space="preserve">                                                                                    (</w:t>
      </w:r>
      <w:proofErr w:type="spellStart"/>
      <w:r w:rsidRPr="006931AB">
        <w:rPr>
          <w:rFonts w:ascii="Times New Roman" w:hAnsi="Times New Roman"/>
          <w:sz w:val="20"/>
          <w:szCs w:val="20"/>
        </w:rPr>
        <w:t>Лазенкова</w:t>
      </w:r>
      <w:proofErr w:type="spellEnd"/>
      <w:r w:rsidRPr="006931AB">
        <w:rPr>
          <w:rFonts w:ascii="Times New Roman" w:hAnsi="Times New Roman"/>
          <w:sz w:val="20"/>
          <w:szCs w:val="20"/>
        </w:rPr>
        <w:t xml:space="preserve"> Т.П.)</w:t>
      </w:r>
    </w:p>
    <w:p w:rsidR="006931AB" w:rsidRPr="006931AB" w:rsidRDefault="006931AB" w:rsidP="006931AB">
      <w:pPr>
        <w:spacing w:after="0" w:line="240" w:lineRule="auto"/>
        <w:ind w:left="567"/>
        <w:rPr>
          <w:rFonts w:ascii="Times New Roman" w:hAnsi="Times New Roman"/>
          <w:sz w:val="20"/>
          <w:szCs w:val="20"/>
        </w:rPr>
      </w:pPr>
      <w:r w:rsidRPr="006931AB">
        <w:rPr>
          <w:rFonts w:ascii="Times New Roman" w:hAnsi="Times New Roman"/>
          <w:sz w:val="20"/>
          <w:szCs w:val="20"/>
        </w:rPr>
        <w:t xml:space="preserve">                                                                                    (</w:t>
      </w:r>
      <w:proofErr w:type="spellStart"/>
      <w:r w:rsidRPr="006931AB">
        <w:rPr>
          <w:rFonts w:ascii="Times New Roman" w:hAnsi="Times New Roman"/>
          <w:sz w:val="20"/>
          <w:szCs w:val="20"/>
        </w:rPr>
        <w:t>Лазенкова</w:t>
      </w:r>
      <w:proofErr w:type="spellEnd"/>
      <w:r w:rsidRPr="006931AB">
        <w:rPr>
          <w:rFonts w:ascii="Times New Roman" w:hAnsi="Times New Roman"/>
          <w:sz w:val="20"/>
          <w:szCs w:val="20"/>
        </w:rPr>
        <w:t xml:space="preserve"> Л.В.)</w:t>
      </w:r>
    </w:p>
    <w:p w:rsidR="006931AB" w:rsidRPr="006931AB" w:rsidRDefault="006931AB" w:rsidP="006931AB">
      <w:pPr>
        <w:spacing w:after="0" w:line="240" w:lineRule="auto"/>
        <w:ind w:left="4248"/>
        <w:rPr>
          <w:rFonts w:ascii="Times New Roman" w:hAnsi="Times New Roman"/>
          <w:sz w:val="20"/>
          <w:szCs w:val="20"/>
        </w:rPr>
      </w:pPr>
    </w:p>
    <w:p w:rsidR="006931AB" w:rsidRPr="006931AB" w:rsidRDefault="006931AB" w:rsidP="006931AB">
      <w:pPr>
        <w:spacing w:after="0" w:line="240" w:lineRule="auto"/>
        <w:rPr>
          <w:rFonts w:ascii="Times New Roman" w:hAnsi="Times New Roman"/>
          <w:sz w:val="20"/>
          <w:szCs w:val="20"/>
        </w:rPr>
      </w:pPr>
    </w:p>
    <w:p w:rsidR="00985E34" w:rsidRPr="006931AB" w:rsidRDefault="00985E34" w:rsidP="00985E34">
      <w:pPr>
        <w:pStyle w:val="a3"/>
        <w:shd w:val="clear" w:color="auto" w:fill="FFFFFF"/>
        <w:spacing w:before="0" w:beforeAutospacing="0" w:after="0" w:afterAutospacing="0"/>
        <w:rPr>
          <w:sz w:val="20"/>
          <w:szCs w:val="20"/>
        </w:rPr>
      </w:pPr>
    </w:p>
    <w:p w:rsidR="00985E34" w:rsidRPr="006931AB" w:rsidRDefault="00985E34" w:rsidP="00985E34">
      <w:pPr>
        <w:pStyle w:val="a3"/>
        <w:shd w:val="clear" w:color="auto" w:fill="FFFFFF"/>
        <w:spacing w:before="0" w:beforeAutospacing="0" w:after="0" w:afterAutospacing="0"/>
        <w:rPr>
          <w:sz w:val="20"/>
          <w:szCs w:val="20"/>
        </w:rPr>
      </w:pPr>
    </w:p>
    <w:p w:rsidR="00985E34" w:rsidRPr="006931AB" w:rsidRDefault="00985E34" w:rsidP="00985E34">
      <w:pPr>
        <w:pStyle w:val="a3"/>
        <w:shd w:val="clear" w:color="auto" w:fill="FFFFFF"/>
        <w:spacing w:before="0" w:beforeAutospacing="0" w:after="0" w:afterAutospacing="0"/>
        <w:rPr>
          <w:sz w:val="20"/>
          <w:szCs w:val="20"/>
        </w:rPr>
      </w:pPr>
    </w:p>
    <w:p w:rsidR="00985E34" w:rsidRPr="006931AB" w:rsidRDefault="00985E34" w:rsidP="00985E34">
      <w:pPr>
        <w:pStyle w:val="a3"/>
        <w:shd w:val="clear" w:color="auto" w:fill="FFFFFF"/>
        <w:spacing w:before="0" w:beforeAutospacing="0" w:after="0" w:afterAutospacing="0"/>
        <w:rPr>
          <w:sz w:val="20"/>
          <w:szCs w:val="20"/>
        </w:rPr>
      </w:pPr>
    </w:p>
    <w:p w:rsidR="00985E34" w:rsidRPr="006931AB" w:rsidRDefault="00985E34" w:rsidP="00985E34">
      <w:pPr>
        <w:pStyle w:val="a3"/>
        <w:shd w:val="clear" w:color="auto" w:fill="FFFFFF"/>
        <w:spacing w:before="0" w:beforeAutospacing="0" w:after="0" w:afterAutospacing="0"/>
        <w:rPr>
          <w:sz w:val="20"/>
          <w:szCs w:val="20"/>
        </w:rPr>
      </w:pPr>
    </w:p>
    <w:p w:rsidR="00985E34" w:rsidRPr="006931AB" w:rsidRDefault="00985E34" w:rsidP="00985E34">
      <w:pPr>
        <w:pStyle w:val="a3"/>
        <w:shd w:val="clear" w:color="auto" w:fill="FFFFFF"/>
        <w:spacing w:before="0" w:beforeAutospacing="0" w:after="0" w:afterAutospacing="0"/>
        <w:rPr>
          <w:sz w:val="20"/>
          <w:szCs w:val="20"/>
        </w:rPr>
      </w:pPr>
    </w:p>
    <w:p w:rsidR="00985E34" w:rsidRPr="006931AB" w:rsidRDefault="00985E34" w:rsidP="00985E34">
      <w:pPr>
        <w:pStyle w:val="a3"/>
        <w:shd w:val="clear" w:color="auto" w:fill="FFFFFF"/>
        <w:spacing w:before="0" w:beforeAutospacing="0" w:after="0" w:afterAutospacing="0"/>
        <w:rPr>
          <w:sz w:val="20"/>
          <w:szCs w:val="20"/>
        </w:rPr>
      </w:pPr>
    </w:p>
    <w:p w:rsidR="00985E34" w:rsidRDefault="00985E34" w:rsidP="00985E34">
      <w:pPr>
        <w:pStyle w:val="a3"/>
        <w:shd w:val="clear" w:color="auto" w:fill="FFFFFF"/>
        <w:spacing w:before="0" w:beforeAutospacing="0" w:after="0" w:afterAutospacing="0"/>
        <w:rPr>
          <w:sz w:val="20"/>
          <w:szCs w:val="20"/>
        </w:rPr>
      </w:pPr>
    </w:p>
    <w:p w:rsidR="00985E34" w:rsidRDefault="00985E34" w:rsidP="00985E34">
      <w:pPr>
        <w:pStyle w:val="a3"/>
        <w:shd w:val="clear" w:color="auto" w:fill="FFFFFF"/>
        <w:spacing w:before="0" w:beforeAutospacing="0" w:after="0" w:afterAutospacing="0"/>
        <w:rPr>
          <w:sz w:val="20"/>
          <w:szCs w:val="20"/>
        </w:rPr>
      </w:pPr>
    </w:p>
    <w:p w:rsidR="00985E34" w:rsidRDefault="00985E34" w:rsidP="00985E34">
      <w:pPr>
        <w:pStyle w:val="a3"/>
        <w:shd w:val="clear" w:color="auto" w:fill="FFFFFF"/>
        <w:spacing w:before="0" w:beforeAutospacing="0" w:after="0" w:afterAutospacing="0"/>
        <w:rPr>
          <w:sz w:val="20"/>
          <w:szCs w:val="20"/>
        </w:rPr>
      </w:pPr>
    </w:p>
    <w:p w:rsidR="00985E34" w:rsidRDefault="00985E34" w:rsidP="00985E34">
      <w:pPr>
        <w:pStyle w:val="a3"/>
        <w:shd w:val="clear" w:color="auto" w:fill="FFFFFF"/>
        <w:spacing w:before="0" w:beforeAutospacing="0" w:after="0" w:afterAutospacing="0"/>
        <w:rPr>
          <w:sz w:val="20"/>
          <w:szCs w:val="20"/>
        </w:rPr>
      </w:pPr>
    </w:p>
    <w:p w:rsidR="00985E34" w:rsidRDefault="00985E34" w:rsidP="00985E34">
      <w:pPr>
        <w:pStyle w:val="a3"/>
        <w:shd w:val="clear" w:color="auto" w:fill="FFFFFF"/>
        <w:spacing w:before="0" w:beforeAutospacing="0" w:after="0" w:afterAutospacing="0"/>
        <w:rPr>
          <w:sz w:val="20"/>
          <w:szCs w:val="20"/>
        </w:rPr>
      </w:pPr>
    </w:p>
    <w:p w:rsidR="00985E34" w:rsidRPr="00985E34" w:rsidRDefault="00985E34" w:rsidP="00985E34">
      <w:pPr>
        <w:pStyle w:val="a3"/>
        <w:shd w:val="clear" w:color="auto" w:fill="FFFFFF"/>
        <w:spacing w:before="0" w:beforeAutospacing="0" w:after="0" w:afterAutospacing="0"/>
        <w:rPr>
          <w:sz w:val="20"/>
          <w:szCs w:val="20"/>
        </w:rPr>
      </w:pPr>
    </w:p>
    <w:p w:rsidR="000B00AF" w:rsidRDefault="000B00AF" w:rsidP="009A6F56">
      <w:pPr>
        <w:tabs>
          <w:tab w:val="right" w:pos="9355"/>
        </w:tabs>
        <w:spacing w:after="0" w:line="240" w:lineRule="auto"/>
        <w:rPr>
          <w:rFonts w:ascii="Times New Roman" w:hAnsi="Times New Roman"/>
          <w:sz w:val="20"/>
          <w:szCs w:val="20"/>
        </w:rPr>
      </w:pPr>
    </w:p>
    <w:tbl>
      <w:tblPr>
        <w:tblW w:w="10795"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5"/>
        <w:gridCol w:w="3969"/>
        <w:gridCol w:w="2431"/>
      </w:tblGrid>
      <w:tr w:rsidR="00243039" w:rsidRPr="00A02A1E" w:rsidTr="00D10E49">
        <w:tc>
          <w:tcPr>
            <w:tcW w:w="4395" w:type="dxa"/>
            <w:tcBorders>
              <w:top w:val="single" w:sz="4" w:space="0" w:color="auto"/>
              <w:left w:val="single" w:sz="4" w:space="0" w:color="auto"/>
              <w:bottom w:val="single" w:sz="4" w:space="0" w:color="auto"/>
              <w:right w:val="single" w:sz="4" w:space="0" w:color="auto"/>
            </w:tcBorders>
            <w:hideMark/>
          </w:tcPr>
          <w:p w:rsidR="00243039" w:rsidRPr="00A02A1E" w:rsidRDefault="00243039" w:rsidP="009A6F56">
            <w:pPr>
              <w:spacing w:after="0" w:line="240" w:lineRule="auto"/>
              <w:rPr>
                <w:rFonts w:ascii="Times New Roman" w:hAnsi="Times New Roman"/>
                <w:sz w:val="20"/>
                <w:szCs w:val="20"/>
              </w:rPr>
            </w:pPr>
            <w:r w:rsidRPr="00A02A1E">
              <w:rPr>
                <w:rFonts w:ascii="Times New Roman" w:hAnsi="Times New Roman"/>
                <w:sz w:val="20"/>
                <w:szCs w:val="20"/>
              </w:rPr>
              <w:t>Учредители: администрация Буготакского сельсовета Тогучинского района Новосибирской области.</w:t>
            </w:r>
          </w:p>
          <w:p w:rsidR="00243039" w:rsidRPr="00A02A1E" w:rsidRDefault="00243039" w:rsidP="009A6F56">
            <w:pPr>
              <w:spacing w:after="0" w:line="240" w:lineRule="auto"/>
              <w:rPr>
                <w:rFonts w:ascii="Times New Roman" w:hAnsi="Times New Roman"/>
                <w:sz w:val="20"/>
                <w:szCs w:val="20"/>
              </w:rPr>
            </w:pPr>
            <w:r w:rsidRPr="00A02A1E">
              <w:rPr>
                <w:rFonts w:ascii="Times New Roman" w:hAnsi="Times New Roman"/>
                <w:sz w:val="20"/>
                <w:szCs w:val="20"/>
              </w:rPr>
              <w:t>Периодическое печатное издание учреждено постановлением администрации Буготакского сельсовета</w:t>
            </w:r>
          </w:p>
        </w:tc>
        <w:tc>
          <w:tcPr>
            <w:tcW w:w="3969" w:type="dxa"/>
            <w:tcBorders>
              <w:top w:val="single" w:sz="4" w:space="0" w:color="auto"/>
              <w:left w:val="single" w:sz="4" w:space="0" w:color="auto"/>
              <w:bottom w:val="single" w:sz="4" w:space="0" w:color="auto"/>
              <w:right w:val="single" w:sz="4" w:space="0" w:color="auto"/>
            </w:tcBorders>
            <w:hideMark/>
          </w:tcPr>
          <w:p w:rsidR="00243039" w:rsidRPr="00A02A1E" w:rsidRDefault="00243039" w:rsidP="009A6F56">
            <w:pPr>
              <w:spacing w:after="0" w:line="240" w:lineRule="auto"/>
              <w:rPr>
                <w:rFonts w:ascii="Times New Roman" w:hAnsi="Times New Roman"/>
                <w:sz w:val="20"/>
                <w:szCs w:val="20"/>
              </w:rPr>
            </w:pPr>
            <w:r w:rsidRPr="00A02A1E">
              <w:rPr>
                <w:rFonts w:ascii="Times New Roman" w:hAnsi="Times New Roman"/>
                <w:sz w:val="20"/>
                <w:szCs w:val="20"/>
              </w:rPr>
              <w:t>Редакционный совет: Председатель совета – Авдеева А.А.</w:t>
            </w:r>
          </w:p>
          <w:p w:rsidR="00243039" w:rsidRPr="00A02A1E" w:rsidRDefault="00243039" w:rsidP="009A6F56">
            <w:pPr>
              <w:spacing w:after="0" w:line="240" w:lineRule="auto"/>
              <w:rPr>
                <w:rFonts w:ascii="Times New Roman" w:hAnsi="Times New Roman"/>
                <w:sz w:val="20"/>
                <w:szCs w:val="20"/>
              </w:rPr>
            </w:pPr>
            <w:r w:rsidRPr="00A02A1E">
              <w:rPr>
                <w:rFonts w:ascii="Times New Roman" w:hAnsi="Times New Roman"/>
                <w:sz w:val="20"/>
                <w:szCs w:val="20"/>
              </w:rPr>
              <w:t xml:space="preserve">Члены совета: </w:t>
            </w:r>
            <w:proofErr w:type="spellStart"/>
            <w:r w:rsidRPr="00A02A1E">
              <w:rPr>
                <w:rFonts w:ascii="Times New Roman" w:hAnsi="Times New Roman"/>
                <w:sz w:val="20"/>
                <w:szCs w:val="20"/>
              </w:rPr>
              <w:t>Лазенкова</w:t>
            </w:r>
            <w:proofErr w:type="spellEnd"/>
            <w:r w:rsidRPr="00A02A1E">
              <w:rPr>
                <w:rFonts w:ascii="Times New Roman" w:hAnsi="Times New Roman"/>
                <w:sz w:val="20"/>
                <w:szCs w:val="20"/>
              </w:rPr>
              <w:t xml:space="preserve"> Л.В. – специалист администрации Буготакского сельсовета;</w:t>
            </w:r>
          </w:p>
          <w:p w:rsidR="00243039" w:rsidRPr="00A02A1E" w:rsidRDefault="00243039" w:rsidP="009A6F56">
            <w:pPr>
              <w:spacing w:after="0" w:line="240" w:lineRule="auto"/>
              <w:rPr>
                <w:rFonts w:ascii="Times New Roman" w:hAnsi="Times New Roman"/>
                <w:sz w:val="20"/>
                <w:szCs w:val="20"/>
              </w:rPr>
            </w:pPr>
            <w:proofErr w:type="spellStart"/>
            <w:r w:rsidRPr="00A02A1E">
              <w:rPr>
                <w:rFonts w:ascii="Times New Roman" w:hAnsi="Times New Roman"/>
                <w:sz w:val="20"/>
                <w:szCs w:val="20"/>
              </w:rPr>
              <w:t>Бабикова</w:t>
            </w:r>
            <w:proofErr w:type="spellEnd"/>
            <w:r w:rsidRPr="00A02A1E">
              <w:rPr>
                <w:rFonts w:ascii="Times New Roman" w:hAnsi="Times New Roman"/>
                <w:sz w:val="20"/>
                <w:szCs w:val="20"/>
              </w:rPr>
              <w:t xml:space="preserve"> Е.М. – специалист администрации Буготакского сельсовета</w:t>
            </w:r>
          </w:p>
        </w:tc>
        <w:tc>
          <w:tcPr>
            <w:tcW w:w="2431" w:type="dxa"/>
            <w:tcBorders>
              <w:top w:val="single" w:sz="4" w:space="0" w:color="auto"/>
              <w:left w:val="single" w:sz="4" w:space="0" w:color="auto"/>
              <w:bottom w:val="single" w:sz="4" w:space="0" w:color="auto"/>
              <w:right w:val="single" w:sz="4" w:space="0" w:color="auto"/>
            </w:tcBorders>
            <w:hideMark/>
          </w:tcPr>
          <w:p w:rsidR="00243039" w:rsidRPr="00A02A1E" w:rsidRDefault="00243039" w:rsidP="009A6F56">
            <w:pPr>
              <w:spacing w:after="0" w:line="240" w:lineRule="auto"/>
              <w:rPr>
                <w:rFonts w:ascii="Times New Roman" w:hAnsi="Times New Roman"/>
                <w:sz w:val="20"/>
                <w:szCs w:val="20"/>
              </w:rPr>
            </w:pPr>
            <w:r w:rsidRPr="00A02A1E">
              <w:rPr>
                <w:rFonts w:ascii="Times New Roman" w:hAnsi="Times New Roman"/>
                <w:sz w:val="20"/>
                <w:szCs w:val="20"/>
              </w:rPr>
              <w:t>Отпечатано в администрации Буготакского сельсовета.</w:t>
            </w:r>
          </w:p>
          <w:p w:rsidR="00243039" w:rsidRPr="00A02A1E" w:rsidRDefault="000B00AF" w:rsidP="000B00AF">
            <w:pPr>
              <w:spacing w:after="0" w:line="240" w:lineRule="auto"/>
              <w:rPr>
                <w:rFonts w:ascii="Times New Roman" w:hAnsi="Times New Roman"/>
                <w:sz w:val="20"/>
                <w:szCs w:val="20"/>
              </w:rPr>
            </w:pPr>
            <w:r>
              <w:rPr>
                <w:rFonts w:ascii="Times New Roman" w:hAnsi="Times New Roman"/>
                <w:sz w:val="20"/>
                <w:szCs w:val="20"/>
              </w:rPr>
              <w:t>Тираж 5</w:t>
            </w:r>
            <w:r w:rsidR="00243039" w:rsidRPr="00A02A1E">
              <w:rPr>
                <w:rFonts w:ascii="Times New Roman" w:hAnsi="Times New Roman"/>
                <w:sz w:val="20"/>
                <w:szCs w:val="20"/>
              </w:rPr>
              <w:t xml:space="preserve"> экземпляров.</w:t>
            </w:r>
          </w:p>
        </w:tc>
      </w:tr>
    </w:tbl>
    <w:p w:rsidR="00E20493" w:rsidRPr="00A02A1E" w:rsidRDefault="00E20493" w:rsidP="00C57185">
      <w:pPr>
        <w:tabs>
          <w:tab w:val="left" w:pos="1217"/>
        </w:tabs>
        <w:spacing w:after="0" w:line="240" w:lineRule="auto"/>
        <w:rPr>
          <w:rFonts w:ascii="Times New Roman" w:hAnsi="Times New Roman"/>
          <w:sz w:val="20"/>
          <w:szCs w:val="20"/>
        </w:rPr>
      </w:pPr>
    </w:p>
    <w:sectPr w:rsidR="00E20493" w:rsidRPr="00A02A1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BF6163"/>
    <w:multiLevelType w:val="hybridMultilevel"/>
    <w:tmpl w:val="BE6E3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8300045"/>
    <w:multiLevelType w:val="hybridMultilevel"/>
    <w:tmpl w:val="CE02D894"/>
    <w:lvl w:ilvl="0" w:tplc="683C3D78">
      <w:start w:val="1"/>
      <w:numFmt w:val="decimal"/>
      <w:lvlText w:val="%1."/>
      <w:lvlJc w:val="left"/>
      <w:pPr>
        <w:ind w:left="750" w:hanging="465"/>
      </w:pPr>
      <w:rPr>
        <w:rFonts w:ascii="Times New Roman" w:eastAsia="Times New Roman" w:hAnsi="Times New Roman" w:cs="Times New Roman"/>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2">
    <w:nsid w:val="2D9F66B8"/>
    <w:multiLevelType w:val="hybridMultilevel"/>
    <w:tmpl w:val="3280BB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0555F93"/>
    <w:multiLevelType w:val="hybridMultilevel"/>
    <w:tmpl w:val="C86C76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C4660F7"/>
    <w:multiLevelType w:val="hybridMultilevel"/>
    <w:tmpl w:val="D2E4EE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3039"/>
    <w:rsid w:val="000B00AF"/>
    <w:rsid w:val="00243039"/>
    <w:rsid w:val="00244808"/>
    <w:rsid w:val="0052735D"/>
    <w:rsid w:val="00615EA8"/>
    <w:rsid w:val="006931AB"/>
    <w:rsid w:val="00797267"/>
    <w:rsid w:val="00831FDE"/>
    <w:rsid w:val="00985E34"/>
    <w:rsid w:val="009A6F56"/>
    <w:rsid w:val="00A02A1E"/>
    <w:rsid w:val="00AE0BE9"/>
    <w:rsid w:val="00BD13D2"/>
    <w:rsid w:val="00C0399D"/>
    <w:rsid w:val="00C20A2D"/>
    <w:rsid w:val="00C57185"/>
    <w:rsid w:val="00E05CE1"/>
    <w:rsid w:val="00E204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039"/>
    <w:rPr>
      <w:rFonts w:ascii="Calibri" w:eastAsia="Times New Roman" w:hAnsi="Calibri" w:cs="Times New Roman"/>
      <w:lang w:eastAsia="ru-RU"/>
    </w:rPr>
  </w:style>
  <w:style w:type="paragraph" w:styleId="1">
    <w:name w:val="heading 1"/>
    <w:basedOn w:val="a"/>
    <w:next w:val="a"/>
    <w:link w:val="10"/>
    <w:uiPriority w:val="9"/>
    <w:qFormat/>
    <w:rsid w:val="00A02A1E"/>
    <w:pPr>
      <w:keepNext/>
      <w:spacing w:before="240" w:after="60"/>
      <w:outlineLvl w:val="0"/>
    </w:pPr>
    <w:rPr>
      <w:rFonts w:ascii="Cambria" w:hAnsi="Cambria"/>
      <w:b/>
      <w:bCs/>
      <w:kern w:val="32"/>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rsid w:val="00243039"/>
    <w:pPr>
      <w:spacing w:before="100" w:beforeAutospacing="1" w:after="100" w:afterAutospacing="1" w:line="240" w:lineRule="auto"/>
    </w:pPr>
    <w:rPr>
      <w:rFonts w:ascii="Times New Roman" w:hAnsi="Times New Roman"/>
      <w:sz w:val="24"/>
      <w:szCs w:val="24"/>
    </w:rPr>
  </w:style>
  <w:style w:type="character" w:styleId="a4">
    <w:name w:val="Strong"/>
    <w:basedOn w:val="a0"/>
    <w:uiPriority w:val="22"/>
    <w:qFormat/>
    <w:rsid w:val="00243039"/>
    <w:rPr>
      <w:b/>
      <w:bCs/>
    </w:rPr>
  </w:style>
  <w:style w:type="character" w:customStyle="1" w:styleId="3">
    <w:name w:val="Основной текст (3)_"/>
    <w:basedOn w:val="a0"/>
    <w:link w:val="30"/>
    <w:rsid w:val="009A6F56"/>
    <w:rPr>
      <w:rFonts w:ascii="Times New Roman" w:eastAsia="Times New Roman" w:hAnsi="Times New Roman" w:cs="Times New Roman"/>
      <w:b/>
      <w:bCs/>
      <w:sz w:val="28"/>
      <w:szCs w:val="28"/>
      <w:shd w:val="clear" w:color="auto" w:fill="FFFFFF"/>
    </w:rPr>
  </w:style>
  <w:style w:type="character" w:customStyle="1" w:styleId="2">
    <w:name w:val="Основной текст (2)_"/>
    <w:basedOn w:val="a0"/>
    <w:link w:val="20"/>
    <w:rsid w:val="009A6F56"/>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9A6F56"/>
    <w:pPr>
      <w:widowControl w:val="0"/>
      <w:shd w:val="clear" w:color="auto" w:fill="FFFFFF"/>
      <w:spacing w:before="300" w:after="420" w:line="0" w:lineRule="atLeast"/>
      <w:jc w:val="center"/>
    </w:pPr>
    <w:rPr>
      <w:rFonts w:ascii="Times New Roman" w:hAnsi="Times New Roman"/>
      <w:sz w:val="28"/>
      <w:szCs w:val="28"/>
      <w:lang w:eastAsia="en-US"/>
    </w:rPr>
  </w:style>
  <w:style w:type="paragraph" w:customStyle="1" w:styleId="30">
    <w:name w:val="Основной текст (3)"/>
    <w:basedOn w:val="a"/>
    <w:link w:val="3"/>
    <w:rsid w:val="009A6F56"/>
    <w:pPr>
      <w:widowControl w:val="0"/>
      <w:shd w:val="clear" w:color="auto" w:fill="FFFFFF"/>
      <w:spacing w:after="300" w:line="320" w:lineRule="exact"/>
      <w:jc w:val="center"/>
    </w:pPr>
    <w:rPr>
      <w:rFonts w:ascii="Times New Roman" w:hAnsi="Times New Roman"/>
      <w:b/>
      <w:bCs/>
      <w:sz w:val="28"/>
      <w:szCs w:val="28"/>
      <w:lang w:eastAsia="en-US"/>
    </w:rPr>
  </w:style>
  <w:style w:type="paragraph" w:styleId="a5">
    <w:name w:val="List Paragraph"/>
    <w:basedOn w:val="a"/>
    <w:uiPriority w:val="34"/>
    <w:qFormat/>
    <w:rsid w:val="009A6F56"/>
    <w:pPr>
      <w:spacing w:after="160" w:line="259" w:lineRule="auto"/>
      <w:ind w:left="720"/>
      <w:contextualSpacing/>
    </w:pPr>
    <w:rPr>
      <w:rFonts w:asciiTheme="minorHAnsi" w:eastAsiaTheme="minorHAnsi" w:hAnsiTheme="minorHAnsi" w:cstheme="minorBidi"/>
      <w:lang w:eastAsia="en-US"/>
    </w:rPr>
  </w:style>
  <w:style w:type="table" w:styleId="a6">
    <w:name w:val="Table Grid"/>
    <w:basedOn w:val="a1"/>
    <w:uiPriority w:val="59"/>
    <w:rsid w:val="00615E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52735D"/>
    <w:rPr>
      <w:color w:val="0000FF"/>
      <w:u w:val="single"/>
    </w:rPr>
  </w:style>
  <w:style w:type="paragraph" w:styleId="a8">
    <w:name w:val="Balloon Text"/>
    <w:basedOn w:val="a"/>
    <w:link w:val="a9"/>
    <w:uiPriority w:val="99"/>
    <w:semiHidden/>
    <w:unhideWhenUsed/>
    <w:rsid w:val="0052735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2735D"/>
    <w:rPr>
      <w:rFonts w:ascii="Tahoma" w:eastAsia="Times New Roman" w:hAnsi="Tahoma" w:cs="Tahoma"/>
      <w:sz w:val="16"/>
      <w:szCs w:val="16"/>
      <w:lang w:eastAsia="ru-RU"/>
    </w:rPr>
  </w:style>
  <w:style w:type="character" w:customStyle="1" w:styleId="10">
    <w:name w:val="Заголовок 1 Знак"/>
    <w:basedOn w:val="a0"/>
    <w:link w:val="1"/>
    <w:uiPriority w:val="9"/>
    <w:rsid w:val="00A02A1E"/>
    <w:rPr>
      <w:rFonts w:ascii="Cambria" w:eastAsia="Times New Roman" w:hAnsi="Cambria" w:cs="Times New Roman"/>
      <w:b/>
      <w:bCs/>
      <w:kern w:val="32"/>
      <w:sz w:val="32"/>
      <w:szCs w:val="32"/>
    </w:rPr>
  </w:style>
  <w:style w:type="paragraph" w:customStyle="1" w:styleId="11">
    <w:name w:val="Обычный1"/>
    <w:qFormat/>
    <w:rsid w:val="00BD13D2"/>
    <w:pPr>
      <w:suppressAutoHyphens/>
      <w:spacing w:after="0" w:line="240" w:lineRule="auto"/>
    </w:pPr>
    <w:rPr>
      <w:rFonts w:ascii="Calibri" w:eastAsia="Calibri" w:hAnsi="Calibri" w:cs="Times New Roman"/>
      <w:color w:val="00000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039"/>
    <w:rPr>
      <w:rFonts w:ascii="Calibri" w:eastAsia="Times New Roman" w:hAnsi="Calibri" w:cs="Times New Roman"/>
      <w:lang w:eastAsia="ru-RU"/>
    </w:rPr>
  </w:style>
  <w:style w:type="paragraph" w:styleId="1">
    <w:name w:val="heading 1"/>
    <w:basedOn w:val="a"/>
    <w:next w:val="a"/>
    <w:link w:val="10"/>
    <w:uiPriority w:val="9"/>
    <w:qFormat/>
    <w:rsid w:val="00A02A1E"/>
    <w:pPr>
      <w:keepNext/>
      <w:spacing w:before="240" w:after="60"/>
      <w:outlineLvl w:val="0"/>
    </w:pPr>
    <w:rPr>
      <w:rFonts w:ascii="Cambria" w:hAnsi="Cambria"/>
      <w:b/>
      <w:bCs/>
      <w:kern w:val="32"/>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rsid w:val="00243039"/>
    <w:pPr>
      <w:spacing w:before="100" w:beforeAutospacing="1" w:after="100" w:afterAutospacing="1" w:line="240" w:lineRule="auto"/>
    </w:pPr>
    <w:rPr>
      <w:rFonts w:ascii="Times New Roman" w:hAnsi="Times New Roman"/>
      <w:sz w:val="24"/>
      <w:szCs w:val="24"/>
    </w:rPr>
  </w:style>
  <w:style w:type="character" w:styleId="a4">
    <w:name w:val="Strong"/>
    <w:basedOn w:val="a0"/>
    <w:uiPriority w:val="22"/>
    <w:qFormat/>
    <w:rsid w:val="00243039"/>
    <w:rPr>
      <w:b/>
      <w:bCs/>
    </w:rPr>
  </w:style>
  <w:style w:type="character" w:customStyle="1" w:styleId="3">
    <w:name w:val="Основной текст (3)_"/>
    <w:basedOn w:val="a0"/>
    <w:link w:val="30"/>
    <w:rsid w:val="009A6F56"/>
    <w:rPr>
      <w:rFonts w:ascii="Times New Roman" w:eastAsia="Times New Roman" w:hAnsi="Times New Roman" w:cs="Times New Roman"/>
      <w:b/>
      <w:bCs/>
      <w:sz w:val="28"/>
      <w:szCs w:val="28"/>
      <w:shd w:val="clear" w:color="auto" w:fill="FFFFFF"/>
    </w:rPr>
  </w:style>
  <w:style w:type="character" w:customStyle="1" w:styleId="2">
    <w:name w:val="Основной текст (2)_"/>
    <w:basedOn w:val="a0"/>
    <w:link w:val="20"/>
    <w:rsid w:val="009A6F56"/>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9A6F56"/>
    <w:pPr>
      <w:widowControl w:val="0"/>
      <w:shd w:val="clear" w:color="auto" w:fill="FFFFFF"/>
      <w:spacing w:before="300" w:after="420" w:line="0" w:lineRule="atLeast"/>
      <w:jc w:val="center"/>
    </w:pPr>
    <w:rPr>
      <w:rFonts w:ascii="Times New Roman" w:hAnsi="Times New Roman"/>
      <w:sz w:val="28"/>
      <w:szCs w:val="28"/>
      <w:lang w:eastAsia="en-US"/>
    </w:rPr>
  </w:style>
  <w:style w:type="paragraph" w:customStyle="1" w:styleId="30">
    <w:name w:val="Основной текст (3)"/>
    <w:basedOn w:val="a"/>
    <w:link w:val="3"/>
    <w:rsid w:val="009A6F56"/>
    <w:pPr>
      <w:widowControl w:val="0"/>
      <w:shd w:val="clear" w:color="auto" w:fill="FFFFFF"/>
      <w:spacing w:after="300" w:line="320" w:lineRule="exact"/>
      <w:jc w:val="center"/>
    </w:pPr>
    <w:rPr>
      <w:rFonts w:ascii="Times New Roman" w:hAnsi="Times New Roman"/>
      <w:b/>
      <w:bCs/>
      <w:sz w:val="28"/>
      <w:szCs w:val="28"/>
      <w:lang w:eastAsia="en-US"/>
    </w:rPr>
  </w:style>
  <w:style w:type="paragraph" w:styleId="a5">
    <w:name w:val="List Paragraph"/>
    <w:basedOn w:val="a"/>
    <w:uiPriority w:val="34"/>
    <w:qFormat/>
    <w:rsid w:val="009A6F56"/>
    <w:pPr>
      <w:spacing w:after="160" w:line="259" w:lineRule="auto"/>
      <w:ind w:left="720"/>
      <w:contextualSpacing/>
    </w:pPr>
    <w:rPr>
      <w:rFonts w:asciiTheme="minorHAnsi" w:eastAsiaTheme="minorHAnsi" w:hAnsiTheme="minorHAnsi" w:cstheme="minorBidi"/>
      <w:lang w:eastAsia="en-US"/>
    </w:rPr>
  </w:style>
  <w:style w:type="table" w:styleId="a6">
    <w:name w:val="Table Grid"/>
    <w:basedOn w:val="a1"/>
    <w:uiPriority w:val="59"/>
    <w:rsid w:val="00615E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52735D"/>
    <w:rPr>
      <w:color w:val="0000FF"/>
      <w:u w:val="single"/>
    </w:rPr>
  </w:style>
  <w:style w:type="paragraph" w:styleId="a8">
    <w:name w:val="Balloon Text"/>
    <w:basedOn w:val="a"/>
    <w:link w:val="a9"/>
    <w:uiPriority w:val="99"/>
    <w:semiHidden/>
    <w:unhideWhenUsed/>
    <w:rsid w:val="0052735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2735D"/>
    <w:rPr>
      <w:rFonts w:ascii="Tahoma" w:eastAsia="Times New Roman" w:hAnsi="Tahoma" w:cs="Tahoma"/>
      <w:sz w:val="16"/>
      <w:szCs w:val="16"/>
      <w:lang w:eastAsia="ru-RU"/>
    </w:rPr>
  </w:style>
  <w:style w:type="character" w:customStyle="1" w:styleId="10">
    <w:name w:val="Заголовок 1 Знак"/>
    <w:basedOn w:val="a0"/>
    <w:link w:val="1"/>
    <w:uiPriority w:val="9"/>
    <w:rsid w:val="00A02A1E"/>
    <w:rPr>
      <w:rFonts w:ascii="Cambria" w:eastAsia="Times New Roman" w:hAnsi="Cambria" w:cs="Times New Roman"/>
      <w:b/>
      <w:bCs/>
      <w:kern w:val="32"/>
      <w:sz w:val="32"/>
      <w:szCs w:val="32"/>
    </w:rPr>
  </w:style>
  <w:style w:type="paragraph" w:customStyle="1" w:styleId="11">
    <w:name w:val="Обычный1"/>
    <w:qFormat/>
    <w:rsid w:val="00BD13D2"/>
    <w:pPr>
      <w:suppressAutoHyphens/>
      <w:spacing w:after="0" w:line="240" w:lineRule="auto"/>
    </w:pPr>
    <w:rPr>
      <w:rFonts w:ascii="Calibri" w:eastAsia="Calibri" w:hAnsi="Calibri" w:cs="Times New Roman"/>
      <w:color w:val="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677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1957</Words>
  <Characters>11158</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2021-09-16T04:58:00Z</cp:lastPrinted>
  <dcterms:created xsi:type="dcterms:W3CDTF">2023-04-21T08:24:00Z</dcterms:created>
  <dcterms:modified xsi:type="dcterms:W3CDTF">2024-09-04T08:43:00Z</dcterms:modified>
</cp:coreProperties>
</file>